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6C" w:rsidRPr="00AB55A0" w:rsidRDefault="009F066C" w:rsidP="00495777">
      <w:pPr>
        <w:pStyle w:val="Organizationnam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Organization_name_ffc4dc3e_1</w:instrText>
      </w:r>
      <w:r w:rsidRPr="00AB55A0">
        <w:rPr>
          <w:lang w:val="en-US"/>
        </w:rPr>
        <w:fldChar w:fldCharType="separate"/>
      </w:r>
      <w:proofErr w:type="spellStart"/>
      <w:r w:rsidR="00454443">
        <w:rPr>
          <w:lang w:val="en-US"/>
        </w:rPr>
        <w:t>InTechProject</w:t>
      </w:r>
      <w:proofErr w:type="spellEnd"/>
      <w:r w:rsidRPr="00AB55A0">
        <w:rPr>
          <w:lang w:val="en-US"/>
        </w:rPr>
        <w:fldChar w:fldCharType="end"/>
      </w:r>
    </w:p>
    <w:p w:rsidR="009F066C" w:rsidRPr="00AB55A0" w:rsidRDefault="009F066C" w:rsidP="009F066C">
      <w:pPr>
        <w:rPr>
          <w:rFonts w:cs="Arial"/>
          <w:lang w:val="en-US"/>
        </w:rPr>
      </w:pPr>
    </w:p>
    <w:p w:rsidR="005E3809" w:rsidRPr="00AB55A0" w:rsidRDefault="005E3809" w:rsidP="009F066C">
      <w:pPr>
        <w:rPr>
          <w:rFonts w:cs="Arial"/>
          <w:lang w:val="en-US"/>
        </w:rPr>
      </w:pPr>
    </w:p>
    <w:p w:rsidR="005E3809" w:rsidRPr="00AB55A0" w:rsidRDefault="005E3809" w:rsidP="009F066C">
      <w:pPr>
        <w:rPr>
          <w:rFonts w:cs="Arial"/>
          <w:lang w:val="en-US"/>
        </w:rPr>
      </w:pPr>
    </w:p>
    <w:p w:rsidR="005E3809" w:rsidRPr="00AB55A0" w:rsidRDefault="005E3809" w:rsidP="009F066C">
      <w:pPr>
        <w:rPr>
          <w:rFonts w:cs="Arial"/>
          <w:lang w:val="en-US"/>
        </w:rPr>
      </w:pPr>
    </w:p>
    <w:p w:rsidR="009F066C" w:rsidRPr="00AB55A0" w:rsidRDefault="008C4B2C" w:rsidP="008C4B2C">
      <w:pPr>
        <w:tabs>
          <w:tab w:val="left" w:pos="7380"/>
        </w:tabs>
        <w:rPr>
          <w:rFonts w:cs="Arial"/>
          <w:lang w:val="en-US"/>
        </w:rPr>
      </w:pPr>
      <w:r w:rsidRPr="00AB55A0">
        <w:rPr>
          <w:rFonts w:cs="Arial"/>
          <w:lang w:val="en-US"/>
        </w:rPr>
        <w:tab/>
      </w: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pStyle w:val="Documentname"/>
        <w:rPr>
          <w:rFonts w:cs="Times New Roman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Name_37773801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A6.3 Conclude supply contract</w:t>
      </w:r>
      <w:r w:rsidRPr="00AB55A0">
        <w:rPr>
          <w:lang w:val="en-US"/>
        </w:rPr>
        <w:fldChar w:fldCharType="end"/>
      </w:r>
    </w:p>
    <w:p w:rsidR="009F066C" w:rsidRPr="00AB55A0" w:rsidRDefault="003803D1" w:rsidP="009F066C">
      <w:pPr>
        <w:pStyle w:val="Documenttype"/>
        <w:rPr>
          <w:lang w:val="en-US"/>
        </w:rPr>
      </w:pPr>
      <w:r w:rsidRPr="00AB55A0">
        <w:rPr>
          <w:lang w:val="en-US"/>
        </w:rPr>
        <w:t>Process Description</w:t>
      </w: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5E3809" w:rsidRPr="00AB55A0" w:rsidRDefault="005E3809" w:rsidP="009F066C">
      <w:pPr>
        <w:rPr>
          <w:rFonts w:cs="Arial"/>
          <w:lang w:val="en-US"/>
        </w:rPr>
      </w:pPr>
    </w:p>
    <w:p w:rsidR="005E3809" w:rsidRPr="00AB55A0" w:rsidRDefault="005E3809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3803D1" w:rsidP="009F066C">
      <w:pPr>
        <w:ind w:left="5761"/>
        <w:rPr>
          <w:rFonts w:cs="Arial"/>
          <w:lang w:val="en-US"/>
        </w:rPr>
      </w:pPr>
      <w:r w:rsidRPr="00AB55A0">
        <w:rPr>
          <w:rFonts w:cs="Arial"/>
          <w:lang w:val="en-US"/>
        </w:rPr>
        <w:t>Version</w:t>
      </w:r>
      <w:r w:rsidR="008D540E" w:rsidRPr="00AB55A0">
        <w:rPr>
          <w:rFonts w:cs="Arial"/>
          <w:lang w:val="en-US"/>
        </w:rPr>
        <w:t>:</w:t>
      </w:r>
      <w:r w:rsidR="009F066C" w:rsidRPr="00AB55A0">
        <w:rPr>
          <w:rFonts w:cs="Arial"/>
          <w:lang w:val="en-US"/>
        </w:rPr>
        <w:t xml:space="preserve"> </w:t>
      </w:r>
      <w:r w:rsidR="00E24AB0" w:rsidRPr="00AB55A0">
        <w:rPr>
          <w:rFonts w:cs="Arial"/>
          <w:lang w:val="en-US"/>
        </w:rPr>
        <w:fldChar w:fldCharType="begin"/>
      </w:r>
      <w:r w:rsidR="00B31746" w:rsidRPr="00AB55A0">
        <w:rPr>
          <w:rFonts w:cs="Arial"/>
          <w:lang w:val="en-US"/>
        </w:rPr>
        <w:instrText>DOCVARIABLE Version_with_edition_aee640b0</w:instrText>
      </w:r>
      <w:r w:rsidR="00E24AB0" w:rsidRPr="00AB55A0">
        <w:rPr>
          <w:rFonts w:cs="Arial"/>
          <w:lang w:val="en-US"/>
        </w:rPr>
        <w:fldChar w:fldCharType="separate"/>
      </w:r>
      <w:r w:rsidR="00454443">
        <w:rPr>
          <w:rFonts w:cs="Arial"/>
          <w:lang w:val="en-US"/>
        </w:rPr>
        <w:t>1.0.1</w:t>
      </w:r>
      <w:r w:rsidR="00E24AB0" w:rsidRPr="00AB55A0">
        <w:rPr>
          <w:rFonts w:cs="Arial"/>
          <w:lang w:val="en-US"/>
        </w:rPr>
        <w:fldChar w:fldCharType="end"/>
      </w:r>
    </w:p>
    <w:p w:rsidR="009F066C" w:rsidRPr="00AB55A0" w:rsidRDefault="003803D1" w:rsidP="009F066C">
      <w:pPr>
        <w:ind w:left="5761"/>
        <w:rPr>
          <w:rFonts w:cs="Arial"/>
          <w:lang w:val="en-US"/>
        </w:rPr>
      </w:pPr>
      <w:r w:rsidRPr="00AB55A0">
        <w:rPr>
          <w:rFonts w:cs="Arial"/>
          <w:lang w:val="en-US"/>
        </w:rPr>
        <w:t>Status</w:t>
      </w:r>
      <w:r w:rsidR="009F066C" w:rsidRPr="00AB55A0">
        <w:rPr>
          <w:rFonts w:cs="Arial"/>
          <w:lang w:val="en-US"/>
        </w:rPr>
        <w:t xml:space="preserve">: </w:t>
      </w:r>
      <w:r w:rsidR="005A609E" w:rsidRPr="00AB55A0">
        <w:rPr>
          <w:rFonts w:cs="Arial"/>
          <w:lang w:val="en-US"/>
        </w:rPr>
        <w:fldChar w:fldCharType="begin"/>
      </w:r>
      <w:r w:rsidR="00B31746" w:rsidRPr="00AB55A0">
        <w:rPr>
          <w:rFonts w:cs="Arial"/>
          <w:lang w:val="en-US"/>
        </w:rPr>
        <w:instrText>DOCVARIABLE Status_efcc3cd7</w:instrText>
      </w:r>
      <w:r w:rsidR="005A609E" w:rsidRPr="00AB55A0">
        <w:rPr>
          <w:rFonts w:cs="Arial"/>
          <w:lang w:val="en-US"/>
        </w:rPr>
        <w:fldChar w:fldCharType="separate"/>
      </w:r>
      <w:r w:rsidR="00454443">
        <w:rPr>
          <w:rFonts w:cs="Arial"/>
          <w:lang w:val="en-US"/>
        </w:rPr>
        <w:t>Working</w:t>
      </w:r>
      <w:r w:rsidR="005A609E" w:rsidRPr="00AB55A0">
        <w:rPr>
          <w:rFonts w:cs="Arial"/>
          <w:lang w:val="en-US"/>
        </w:rPr>
        <w:fldChar w:fldCharType="end"/>
      </w:r>
    </w:p>
    <w:p w:rsidR="009F066C" w:rsidRPr="00AB55A0" w:rsidRDefault="009F066C" w:rsidP="009F066C">
      <w:pPr>
        <w:ind w:left="5761"/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3803D1" w:rsidRPr="00AB55A0" w:rsidRDefault="003803D1" w:rsidP="003803D1">
      <w:pPr>
        <w:pStyle w:val="Approvedby"/>
        <w:ind w:left="5760"/>
        <w:rPr>
          <w:lang w:val="en-US"/>
        </w:rPr>
      </w:pPr>
      <w:r w:rsidRPr="00AB55A0">
        <w:rPr>
          <w:lang w:val="en-US"/>
        </w:rPr>
        <w:t>APPROVED</w:t>
      </w:r>
    </w:p>
    <w:p w:rsidR="003803D1" w:rsidRPr="00AB55A0" w:rsidRDefault="003803D1" w:rsidP="003803D1">
      <w:pPr>
        <w:ind w:left="5760"/>
        <w:rPr>
          <w:rFonts w:cs="Arial"/>
          <w:lang w:val="en-US"/>
        </w:rPr>
      </w:pPr>
    </w:p>
    <w:p w:rsidR="003803D1" w:rsidRPr="00AB55A0" w:rsidRDefault="003803D1" w:rsidP="003803D1">
      <w:pPr>
        <w:ind w:left="5760"/>
        <w:rPr>
          <w:rFonts w:cs="Arial"/>
          <w:lang w:val="en-US"/>
        </w:rPr>
      </w:pPr>
      <w:r w:rsidRPr="00AB55A0">
        <w:rPr>
          <w:rFonts w:cs="Arial"/>
          <w:lang w:val="en-US"/>
        </w:rPr>
        <w:t>__________________________________</w:t>
      </w:r>
    </w:p>
    <w:p w:rsidR="003803D1" w:rsidRPr="00AB55A0" w:rsidRDefault="003803D1" w:rsidP="003803D1">
      <w:pPr>
        <w:ind w:left="5670"/>
        <w:jc w:val="left"/>
        <w:rPr>
          <w:rFonts w:cs="Arial"/>
          <w:sz w:val="14"/>
          <w:szCs w:val="14"/>
          <w:lang w:val="en-US"/>
        </w:rPr>
      </w:pPr>
      <w:r w:rsidRPr="00AB55A0">
        <w:rPr>
          <w:rFonts w:cs="Arial"/>
          <w:sz w:val="14"/>
          <w:szCs w:val="14"/>
          <w:lang w:val="en-US"/>
        </w:rPr>
        <w:t xml:space="preserve">  Title</w:t>
      </w:r>
    </w:p>
    <w:p w:rsidR="003803D1" w:rsidRPr="00AB55A0" w:rsidRDefault="003803D1" w:rsidP="003803D1">
      <w:pPr>
        <w:ind w:left="5760"/>
        <w:jc w:val="center"/>
        <w:rPr>
          <w:rFonts w:cs="Arial"/>
          <w:sz w:val="14"/>
          <w:szCs w:val="14"/>
          <w:lang w:val="en-US"/>
        </w:rPr>
      </w:pPr>
    </w:p>
    <w:p w:rsidR="003803D1" w:rsidRPr="00AB55A0" w:rsidRDefault="003803D1" w:rsidP="003803D1">
      <w:pPr>
        <w:ind w:left="5760"/>
        <w:rPr>
          <w:rFonts w:cs="Arial"/>
          <w:lang w:val="en-US"/>
        </w:rPr>
      </w:pPr>
      <w:r w:rsidRPr="00AB55A0">
        <w:rPr>
          <w:rFonts w:cs="Arial"/>
          <w:lang w:val="en-US"/>
        </w:rPr>
        <w:t>__________________________________</w:t>
      </w:r>
    </w:p>
    <w:p w:rsidR="003803D1" w:rsidRPr="00AB55A0" w:rsidRDefault="003803D1" w:rsidP="003803D1">
      <w:pPr>
        <w:ind w:left="5760"/>
        <w:rPr>
          <w:rFonts w:cs="Arial"/>
          <w:sz w:val="14"/>
          <w:szCs w:val="14"/>
          <w:lang w:val="en-US"/>
        </w:rPr>
      </w:pPr>
      <w:r w:rsidRPr="00AB55A0">
        <w:rPr>
          <w:rFonts w:cs="Arial"/>
          <w:sz w:val="14"/>
          <w:szCs w:val="14"/>
          <w:lang w:val="en-US"/>
        </w:rPr>
        <w:t xml:space="preserve">Name and Signature </w:t>
      </w:r>
    </w:p>
    <w:p w:rsidR="003803D1" w:rsidRPr="00AB55A0" w:rsidRDefault="003803D1" w:rsidP="003803D1">
      <w:pPr>
        <w:ind w:left="5760"/>
        <w:rPr>
          <w:rFonts w:cs="Arial"/>
          <w:lang w:val="en-US"/>
        </w:rPr>
      </w:pPr>
      <w:r w:rsidRPr="00AB55A0">
        <w:rPr>
          <w:rFonts w:cs="Arial"/>
          <w:lang w:val="en-US"/>
        </w:rPr>
        <w:t>__________________________________</w:t>
      </w:r>
    </w:p>
    <w:p w:rsidR="003803D1" w:rsidRPr="00AB55A0" w:rsidRDefault="003803D1" w:rsidP="003803D1">
      <w:pPr>
        <w:ind w:left="5760"/>
        <w:rPr>
          <w:rFonts w:cs="Arial"/>
          <w:sz w:val="14"/>
          <w:szCs w:val="14"/>
          <w:lang w:val="en-US"/>
        </w:rPr>
      </w:pPr>
      <w:r w:rsidRPr="00AB55A0">
        <w:rPr>
          <w:rFonts w:cs="Arial"/>
          <w:sz w:val="14"/>
          <w:szCs w:val="14"/>
          <w:lang w:val="en-US"/>
        </w:rPr>
        <w:t xml:space="preserve">Date </w:t>
      </w:r>
    </w:p>
    <w:p w:rsidR="00995B1E" w:rsidRPr="00AB55A0" w:rsidRDefault="005E3809" w:rsidP="00995B1E">
      <w:pPr>
        <w:pStyle w:val="Contents"/>
        <w:rPr>
          <w:lang w:val="en-US"/>
        </w:rPr>
      </w:pPr>
      <w:r w:rsidRPr="00AB55A0">
        <w:rPr>
          <w:lang w:val="en-US"/>
        </w:rPr>
        <w:br w:type="page"/>
      </w:r>
      <w:r w:rsidR="003803D1" w:rsidRPr="00AB55A0">
        <w:rPr>
          <w:lang w:val="en-US"/>
        </w:rPr>
        <w:lastRenderedPageBreak/>
        <w:t>List of Changes</w:t>
      </w:r>
    </w:p>
    <w:tbl>
      <w:tblPr>
        <w:tblW w:w="4875" w:type="pct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575"/>
        <w:gridCol w:w="1414"/>
        <w:gridCol w:w="1538"/>
        <w:gridCol w:w="4344"/>
      </w:tblGrid>
      <w:tr w:rsidR="00995B1E" w:rsidRPr="00AB55A0" w:rsidTr="001B7606">
        <w:trPr>
          <w:cantSplit/>
          <w:trHeight w:val="217"/>
          <w:tblHeader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AB55A0" w:rsidRDefault="003803D1" w:rsidP="005E4C99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AB55A0" w:rsidRDefault="003803D1" w:rsidP="005E4C99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Version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AB55A0" w:rsidRDefault="003803D1" w:rsidP="005E4C99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Status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AB55A0" w:rsidRDefault="003803D1" w:rsidP="005E4C99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Date of Change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995B1E" w:rsidRPr="00AB55A0" w:rsidRDefault="00FF0A86" w:rsidP="005E4C99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Description</w:t>
            </w:r>
          </w:p>
        </w:tc>
      </w:tr>
      <w:tr w:rsidR="00995B1E" w:rsidRPr="00AB55A0" w:rsidTr="00FD1786">
        <w:trPr>
          <w:trHeight w:val="183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B1E" w:rsidRPr="00AB55A0" w:rsidRDefault="00995B1E" w:rsidP="00995B1E">
            <w:pPr>
              <w:pStyle w:val="Tabletext"/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5B1E" w:rsidRPr="00AB55A0" w:rsidRDefault="00995B1E">
            <w:pPr>
              <w:pStyle w:val="Tabletext"/>
              <w:rPr>
                <w:lang w:val="en-US"/>
              </w:rPr>
            </w:pPr>
            <w:bookmarkStart w:id="0" w:name="Statuses_5721b6f8"/>
            <w:bookmarkEnd w:id="0"/>
            <w:r>
              <w:t>1.0.1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5B1E" w:rsidRPr="00AB55A0" w:rsidRDefault="00995B1E">
            <w:pPr>
              <w:pStyle w:val="Tabletext"/>
              <w:rPr>
                <w:lang w:val="en-US"/>
              </w:rPr>
            </w:pPr>
            <w:r>
              <w:t>Working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5B1E" w:rsidRPr="00AB55A0" w:rsidRDefault="00995B1E">
            <w:pPr>
              <w:pStyle w:val="Tabletext"/>
              <w:rPr>
                <w:lang w:val="en-US"/>
              </w:rPr>
            </w:pPr>
            <w:r>
              <w:t>1</w:t>
            </w:r>
            <w:r w:rsidR="00077A8C">
              <w:t>0/</w:t>
            </w:r>
            <w:r>
              <w:t>1</w:t>
            </w:r>
            <w:r w:rsidR="00077A8C">
              <w:t>7/</w:t>
            </w:r>
            <w:r>
              <w:t>2020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B1E" w:rsidRPr="00AB55A0" w:rsidRDefault="00995B1E">
            <w:pPr>
              <w:pStyle w:val="Tabletext"/>
              <w:rPr>
                <w:lang w:val="en-US"/>
              </w:rPr>
            </w:pPr>
          </w:p>
        </w:tc>
      </w:tr>
    </w:tbl>
    <w:p w:rsidR="00995B1E" w:rsidRPr="00AB55A0" w:rsidRDefault="00995B1E" w:rsidP="00995B1E">
      <w:pPr>
        <w:rPr>
          <w:lang w:val="en-US"/>
        </w:rPr>
      </w:pPr>
    </w:p>
    <w:p w:rsidR="00995B1E" w:rsidRPr="00AB55A0" w:rsidRDefault="00995B1E" w:rsidP="00995B1E">
      <w:pPr>
        <w:tabs>
          <w:tab w:val="right" w:pos="9540"/>
        </w:tabs>
        <w:ind w:left="5760" w:right="277"/>
        <w:rPr>
          <w:rFonts w:cs="Arial"/>
          <w:lang w:val="en-US"/>
        </w:rPr>
      </w:pPr>
    </w:p>
    <w:p w:rsidR="00995B1E" w:rsidRPr="00AB55A0" w:rsidRDefault="00995B1E" w:rsidP="00995B1E">
      <w:pPr>
        <w:pStyle w:val="Contents"/>
        <w:rPr>
          <w:lang w:val="en-US"/>
        </w:rPr>
      </w:pPr>
      <w:r w:rsidRPr="00AB55A0">
        <w:rPr>
          <w:lang w:val="en-US"/>
        </w:rPr>
        <w:br w:type="page"/>
      </w:r>
      <w:r w:rsidR="003803D1" w:rsidRPr="00AB55A0">
        <w:rPr>
          <w:lang w:val="en-US"/>
        </w:rPr>
        <w:t>Contents</w:t>
      </w:r>
    </w:p>
    <w:p w:rsidR="00454443" w:rsidRDefault="00BB594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B55A0">
        <w:rPr>
          <w:rFonts w:cs="Arial"/>
          <w:lang w:val="en-US"/>
        </w:rPr>
        <w:fldChar w:fldCharType="begin"/>
      </w:r>
      <w:r w:rsidRPr="00AB55A0">
        <w:rPr>
          <w:rFonts w:cs="Arial"/>
          <w:lang w:val="en-US"/>
        </w:rPr>
        <w:instrText xml:space="preserve"> TOC \o "1-2" \h \z \t "Application;1" </w:instrText>
      </w:r>
      <w:r w:rsidRPr="00AB55A0">
        <w:rPr>
          <w:rFonts w:cs="Arial"/>
          <w:lang w:val="en-US"/>
        </w:rPr>
        <w:fldChar w:fldCharType="separate"/>
      </w:r>
      <w:hyperlink w:anchor="_Toc98337646" w:history="1">
        <w:r w:rsidR="00454443" w:rsidRPr="006C31A1">
          <w:rPr>
            <w:rStyle w:val="Hyperlink"/>
            <w:noProof/>
            <w:lang w:val="en-US"/>
          </w:rPr>
          <w:t>1.</w:t>
        </w:r>
        <w:r w:rsidR="0045444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54443" w:rsidRPr="006C31A1">
          <w:rPr>
            <w:rStyle w:val="Hyperlink"/>
            <w:noProof/>
            <w:lang w:val="en-US"/>
          </w:rPr>
          <w:t>General</w:t>
        </w:r>
        <w:r w:rsidR="00454443">
          <w:rPr>
            <w:noProof/>
            <w:webHidden/>
          </w:rPr>
          <w:tab/>
        </w:r>
        <w:r w:rsidR="00454443">
          <w:rPr>
            <w:noProof/>
            <w:webHidden/>
          </w:rPr>
          <w:fldChar w:fldCharType="begin"/>
        </w:r>
        <w:r w:rsidR="00454443">
          <w:rPr>
            <w:noProof/>
            <w:webHidden/>
          </w:rPr>
          <w:instrText xml:space="preserve"> PAGEREF _Toc98337646 \h </w:instrText>
        </w:r>
        <w:r w:rsidR="00454443">
          <w:rPr>
            <w:noProof/>
            <w:webHidden/>
          </w:rPr>
        </w:r>
        <w:r w:rsidR="00454443">
          <w:rPr>
            <w:noProof/>
            <w:webHidden/>
          </w:rPr>
          <w:fldChar w:fldCharType="separate"/>
        </w:r>
        <w:r w:rsidR="00454443">
          <w:rPr>
            <w:noProof/>
            <w:webHidden/>
          </w:rPr>
          <w:t>5</w:t>
        </w:r>
        <w:r w:rsidR="00454443">
          <w:rPr>
            <w:noProof/>
            <w:webHidden/>
          </w:rPr>
          <w:fldChar w:fldCharType="end"/>
        </w:r>
      </w:hyperlink>
    </w:p>
    <w:p w:rsidR="00454443" w:rsidRDefault="00077A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47" w:history="1">
        <w:r w:rsidR="00454443" w:rsidRPr="006C31A1">
          <w:rPr>
            <w:rStyle w:val="Hyperlink"/>
            <w:noProof/>
            <w:lang w:val="en-US"/>
          </w:rPr>
          <w:t>1.1.</w:t>
        </w:r>
        <w:r w:rsidR="0045444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54443" w:rsidRPr="006C31A1">
          <w:rPr>
            <w:rStyle w:val="Hyperlink"/>
            <w:noProof/>
            <w:lang w:val="en-US"/>
          </w:rPr>
          <w:t>Brief Description</w:t>
        </w:r>
        <w:r w:rsidR="00454443">
          <w:rPr>
            <w:noProof/>
            <w:webHidden/>
          </w:rPr>
          <w:tab/>
        </w:r>
        <w:r w:rsidR="00454443">
          <w:rPr>
            <w:noProof/>
            <w:webHidden/>
          </w:rPr>
          <w:fldChar w:fldCharType="begin"/>
        </w:r>
        <w:r w:rsidR="00454443">
          <w:rPr>
            <w:noProof/>
            <w:webHidden/>
          </w:rPr>
          <w:instrText xml:space="preserve"> PAGEREF _Toc98337647 \h </w:instrText>
        </w:r>
        <w:r w:rsidR="00454443">
          <w:rPr>
            <w:noProof/>
            <w:webHidden/>
          </w:rPr>
        </w:r>
        <w:r w:rsidR="00454443">
          <w:rPr>
            <w:noProof/>
            <w:webHidden/>
          </w:rPr>
          <w:fldChar w:fldCharType="separate"/>
        </w:r>
        <w:r w:rsidR="00454443">
          <w:rPr>
            <w:noProof/>
            <w:webHidden/>
          </w:rPr>
          <w:t>5</w:t>
        </w:r>
        <w:r w:rsidR="00454443">
          <w:rPr>
            <w:noProof/>
            <w:webHidden/>
          </w:rPr>
          <w:fldChar w:fldCharType="end"/>
        </w:r>
      </w:hyperlink>
    </w:p>
    <w:p w:rsidR="00454443" w:rsidRDefault="00077A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48" w:history="1">
        <w:r w:rsidR="00454443" w:rsidRPr="006C31A1">
          <w:rPr>
            <w:rStyle w:val="Hyperlink"/>
            <w:noProof/>
            <w:lang w:val="en-US"/>
          </w:rPr>
          <w:t>1.2.</w:t>
        </w:r>
        <w:r w:rsidR="0045444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54443" w:rsidRPr="006C31A1">
          <w:rPr>
            <w:rStyle w:val="Hyperlink"/>
            <w:noProof/>
            <w:lang w:val="en-US"/>
          </w:rPr>
          <w:t>Process Owner</w:t>
        </w:r>
        <w:r w:rsidR="00454443">
          <w:rPr>
            <w:noProof/>
            <w:webHidden/>
          </w:rPr>
          <w:tab/>
        </w:r>
        <w:r w:rsidR="00454443">
          <w:rPr>
            <w:noProof/>
            <w:webHidden/>
          </w:rPr>
          <w:fldChar w:fldCharType="begin"/>
        </w:r>
        <w:r w:rsidR="00454443">
          <w:rPr>
            <w:noProof/>
            <w:webHidden/>
          </w:rPr>
          <w:instrText xml:space="preserve"> PAGEREF _Toc98337648 \h </w:instrText>
        </w:r>
        <w:r w:rsidR="00454443">
          <w:rPr>
            <w:noProof/>
            <w:webHidden/>
          </w:rPr>
        </w:r>
        <w:r w:rsidR="00454443">
          <w:rPr>
            <w:noProof/>
            <w:webHidden/>
          </w:rPr>
          <w:fldChar w:fldCharType="separate"/>
        </w:r>
        <w:r w:rsidR="00454443">
          <w:rPr>
            <w:noProof/>
            <w:webHidden/>
          </w:rPr>
          <w:t>5</w:t>
        </w:r>
        <w:r w:rsidR="00454443">
          <w:rPr>
            <w:noProof/>
            <w:webHidden/>
          </w:rPr>
          <w:fldChar w:fldCharType="end"/>
        </w:r>
      </w:hyperlink>
    </w:p>
    <w:p w:rsidR="00454443" w:rsidRDefault="00077A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49" w:history="1">
        <w:r w:rsidR="00454443" w:rsidRPr="006C31A1">
          <w:rPr>
            <w:rStyle w:val="Hyperlink"/>
            <w:noProof/>
            <w:lang w:val="en-US"/>
          </w:rPr>
          <w:t>1.3.</w:t>
        </w:r>
        <w:r w:rsidR="0045444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54443" w:rsidRPr="006C31A1">
          <w:rPr>
            <w:rStyle w:val="Hyperlink"/>
            <w:noProof/>
            <w:lang w:val="en-US"/>
          </w:rPr>
          <w:t>Process Actors</w:t>
        </w:r>
        <w:r w:rsidR="00454443">
          <w:rPr>
            <w:noProof/>
            <w:webHidden/>
          </w:rPr>
          <w:tab/>
        </w:r>
        <w:r w:rsidR="00454443">
          <w:rPr>
            <w:noProof/>
            <w:webHidden/>
          </w:rPr>
          <w:fldChar w:fldCharType="begin"/>
        </w:r>
        <w:r w:rsidR="00454443">
          <w:rPr>
            <w:noProof/>
            <w:webHidden/>
          </w:rPr>
          <w:instrText xml:space="preserve"> PAGEREF _Toc98337649 \h </w:instrText>
        </w:r>
        <w:r w:rsidR="00454443">
          <w:rPr>
            <w:noProof/>
            <w:webHidden/>
          </w:rPr>
        </w:r>
        <w:r w:rsidR="00454443">
          <w:rPr>
            <w:noProof/>
            <w:webHidden/>
          </w:rPr>
          <w:fldChar w:fldCharType="separate"/>
        </w:r>
        <w:r w:rsidR="00454443">
          <w:rPr>
            <w:noProof/>
            <w:webHidden/>
          </w:rPr>
          <w:t>5</w:t>
        </w:r>
        <w:r w:rsidR="00454443">
          <w:rPr>
            <w:noProof/>
            <w:webHidden/>
          </w:rPr>
          <w:fldChar w:fldCharType="end"/>
        </w:r>
      </w:hyperlink>
    </w:p>
    <w:p w:rsidR="00454443" w:rsidRDefault="00077A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50" w:history="1">
        <w:r w:rsidR="00454443" w:rsidRPr="006C31A1">
          <w:rPr>
            <w:rStyle w:val="Hyperlink"/>
            <w:noProof/>
            <w:lang w:val="en-US"/>
          </w:rPr>
          <w:t>1.4.</w:t>
        </w:r>
        <w:r w:rsidR="0045444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54443" w:rsidRPr="006C31A1">
          <w:rPr>
            <w:rStyle w:val="Hyperlink"/>
            <w:noProof/>
            <w:lang w:val="en-US"/>
          </w:rPr>
          <w:t>Start Boundary</w:t>
        </w:r>
        <w:r w:rsidR="00454443">
          <w:rPr>
            <w:noProof/>
            <w:webHidden/>
          </w:rPr>
          <w:tab/>
        </w:r>
        <w:r w:rsidR="00454443">
          <w:rPr>
            <w:noProof/>
            <w:webHidden/>
          </w:rPr>
          <w:fldChar w:fldCharType="begin"/>
        </w:r>
        <w:r w:rsidR="00454443">
          <w:rPr>
            <w:noProof/>
            <w:webHidden/>
          </w:rPr>
          <w:instrText xml:space="preserve"> PAGEREF _Toc98337650 \h </w:instrText>
        </w:r>
        <w:r w:rsidR="00454443">
          <w:rPr>
            <w:noProof/>
            <w:webHidden/>
          </w:rPr>
        </w:r>
        <w:r w:rsidR="00454443">
          <w:rPr>
            <w:noProof/>
            <w:webHidden/>
          </w:rPr>
          <w:fldChar w:fldCharType="separate"/>
        </w:r>
        <w:r w:rsidR="00454443">
          <w:rPr>
            <w:noProof/>
            <w:webHidden/>
          </w:rPr>
          <w:t>5</w:t>
        </w:r>
        <w:r w:rsidR="00454443">
          <w:rPr>
            <w:noProof/>
            <w:webHidden/>
          </w:rPr>
          <w:fldChar w:fldCharType="end"/>
        </w:r>
      </w:hyperlink>
    </w:p>
    <w:p w:rsidR="00454443" w:rsidRDefault="00077A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51" w:history="1">
        <w:r w:rsidR="00454443" w:rsidRPr="006C31A1">
          <w:rPr>
            <w:rStyle w:val="Hyperlink"/>
            <w:noProof/>
            <w:lang w:val="en-US"/>
          </w:rPr>
          <w:t>1.5.</w:t>
        </w:r>
        <w:r w:rsidR="0045444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54443" w:rsidRPr="006C31A1">
          <w:rPr>
            <w:rStyle w:val="Hyperlink"/>
            <w:noProof/>
            <w:lang w:val="en-US"/>
          </w:rPr>
          <w:t>End Boundary</w:t>
        </w:r>
        <w:r w:rsidR="00454443">
          <w:rPr>
            <w:noProof/>
            <w:webHidden/>
          </w:rPr>
          <w:tab/>
        </w:r>
        <w:r w:rsidR="00454443">
          <w:rPr>
            <w:noProof/>
            <w:webHidden/>
          </w:rPr>
          <w:fldChar w:fldCharType="begin"/>
        </w:r>
        <w:r w:rsidR="00454443">
          <w:rPr>
            <w:noProof/>
            <w:webHidden/>
          </w:rPr>
          <w:instrText xml:space="preserve"> PAGEREF _Toc98337651 \h </w:instrText>
        </w:r>
        <w:r w:rsidR="00454443">
          <w:rPr>
            <w:noProof/>
            <w:webHidden/>
          </w:rPr>
        </w:r>
        <w:r w:rsidR="00454443">
          <w:rPr>
            <w:noProof/>
            <w:webHidden/>
          </w:rPr>
          <w:fldChar w:fldCharType="separate"/>
        </w:r>
        <w:r w:rsidR="00454443">
          <w:rPr>
            <w:noProof/>
            <w:webHidden/>
          </w:rPr>
          <w:t>5</w:t>
        </w:r>
        <w:r w:rsidR="00454443">
          <w:rPr>
            <w:noProof/>
            <w:webHidden/>
          </w:rPr>
          <w:fldChar w:fldCharType="end"/>
        </w:r>
      </w:hyperlink>
    </w:p>
    <w:p w:rsidR="00454443" w:rsidRDefault="00077A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52" w:history="1">
        <w:r w:rsidR="00454443" w:rsidRPr="006C31A1">
          <w:rPr>
            <w:rStyle w:val="Hyperlink"/>
            <w:noProof/>
            <w:lang w:val="en-US"/>
          </w:rPr>
          <w:t>1.6.</w:t>
        </w:r>
        <w:r w:rsidR="0045444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54443" w:rsidRPr="006C31A1">
          <w:rPr>
            <w:rStyle w:val="Hyperlink"/>
            <w:noProof/>
            <w:lang w:val="en-US"/>
          </w:rPr>
          <w:t>Process Inputs</w:t>
        </w:r>
        <w:r w:rsidR="00454443">
          <w:rPr>
            <w:noProof/>
            <w:webHidden/>
          </w:rPr>
          <w:tab/>
        </w:r>
        <w:r w:rsidR="00454443">
          <w:rPr>
            <w:noProof/>
            <w:webHidden/>
          </w:rPr>
          <w:fldChar w:fldCharType="begin"/>
        </w:r>
        <w:r w:rsidR="00454443">
          <w:rPr>
            <w:noProof/>
            <w:webHidden/>
          </w:rPr>
          <w:instrText xml:space="preserve"> PAGEREF _Toc98337652 \h </w:instrText>
        </w:r>
        <w:r w:rsidR="00454443">
          <w:rPr>
            <w:noProof/>
            <w:webHidden/>
          </w:rPr>
        </w:r>
        <w:r w:rsidR="00454443">
          <w:rPr>
            <w:noProof/>
            <w:webHidden/>
          </w:rPr>
          <w:fldChar w:fldCharType="separate"/>
        </w:r>
        <w:r w:rsidR="00454443">
          <w:rPr>
            <w:noProof/>
            <w:webHidden/>
          </w:rPr>
          <w:t>5</w:t>
        </w:r>
        <w:r w:rsidR="00454443">
          <w:rPr>
            <w:noProof/>
            <w:webHidden/>
          </w:rPr>
          <w:fldChar w:fldCharType="end"/>
        </w:r>
      </w:hyperlink>
    </w:p>
    <w:p w:rsidR="00454443" w:rsidRDefault="00077A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53" w:history="1">
        <w:r w:rsidR="00454443" w:rsidRPr="006C31A1">
          <w:rPr>
            <w:rStyle w:val="Hyperlink"/>
            <w:noProof/>
            <w:lang w:val="en-US"/>
          </w:rPr>
          <w:t>1.7.</w:t>
        </w:r>
        <w:r w:rsidR="0045444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54443" w:rsidRPr="006C31A1">
          <w:rPr>
            <w:rStyle w:val="Hyperlink"/>
            <w:noProof/>
            <w:lang w:val="en-US"/>
          </w:rPr>
          <w:t>Process Outputs</w:t>
        </w:r>
        <w:r w:rsidR="00454443">
          <w:rPr>
            <w:noProof/>
            <w:webHidden/>
          </w:rPr>
          <w:tab/>
        </w:r>
        <w:r w:rsidR="00454443">
          <w:rPr>
            <w:noProof/>
            <w:webHidden/>
          </w:rPr>
          <w:fldChar w:fldCharType="begin"/>
        </w:r>
        <w:r w:rsidR="00454443">
          <w:rPr>
            <w:noProof/>
            <w:webHidden/>
          </w:rPr>
          <w:instrText xml:space="preserve"> PAGEREF _Toc98337653 \h </w:instrText>
        </w:r>
        <w:r w:rsidR="00454443">
          <w:rPr>
            <w:noProof/>
            <w:webHidden/>
          </w:rPr>
        </w:r>
        <w:r w:rsidR="00454443">
          <w:rPr>
            <w:noProof/>
            <w:webHidden/>
          </w:rPr>
          <w:fldChar w:fldCharType="separate"/>
        </w:r>
        <w:r w:rsidR="00454443">
          <w:rPr>
            <w:noProof/>
            <w:webHidden/>
          </w:rPr>
          <w:t>5</w:t>
        </w:r>
        <w:r w:rsidR="00454443">
          <w:rPr>
            <w:noProof/>
            <w:webHidden/>
          </w:rPr>
          <w:fldChar w:fldCharType="end"/>
        </w:r>
      </w:hyperlink>
    </w:p>
    <w:p w:rsidR="00454443" w:rsidRDefault="00077A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54" w:history="1">
        <w:r w:rsidR="00454443" w:rsidRPr="006C31A1">
          <w:rPr>
            <w:rStyle w:val="Hyperlink"/>
            <w:noProof/>
            <w:lang w:val="en-US"/>
          </w:rPr>
          <w:t>1.8.</w:t>
        </w:r>
        <w:r w:rsidR="0045444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54443" w:rsidRPr="006C31A1">
          <w:rPr>
            <w:rStyle w:val="Hyperlink"/>
            <w:noProof/>
            <w:lang w:val="en-US"/>
          </w:rPr>
          <w:t>Process Documentation</w:t>
        </w:r>
        <w:r w:rsidR="00454443">
          <w:rPr>
            <w:noProof/>
            <w:webHidden/>
          </w:rPr>
          <w:tab/>
        </w:r>
        <w:r w:rsidR="00454443">
          <w:rPr>
            <w:noProof/>
            <w:webHidden/>
          </w:rPr>
          <w:fldChar w:fldCharType="begin"/>
        </w:r>
        <w:r w:rsidR="00454443">
          <w:rPr>
            <w:noProof/>
            <w:webHidden/>
          </w:rPr>
          <w:instrText xml:space="preserve"> PAGEREF _Toc98337654 \h </w:instrText>
        </w:r>
        <w:r w:rsidR="00454443">
          <w:rPr>
            <w:noProof/>
            <w:webHidden/>
          </w:rPr>
        </w:r>
        <w:r w:rsidR="00454443">
          <w:rPr>
            <w:noProof/>
            <w:webHidden/>
          </w:rPr>
          <w:fldChar w:fldCharType="separate"/>
        </w:r>
        <w:r w:rsidR="00454443">
          <w:rPr>
            <w:noProof/>
            <w:webHidden/>
          </w:rPr>
          <w:t>5</w:t>
        </w:r>
        <w:r w:rsidR="00454443">
          <w:rPr>
            <w:noProof/>
            <w:webHidden/>
          </w:rPr>
          <w:fldChar w:fldCharType="end"/>
        </w:r>
      </w:hyperlink>
    </w:p>
    <w:p w:rsidR="00454443" w:rsidRDefault="00077A8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55" w:history="1">
        <w:r w:rsidR="00454443" w:rsidRPr="006C31A1">
          <w:rPr>
            <w:rStyle w:val="Hyperlink"/>
            <w:noProof/>
            <w:lang w:val="en-US"/>
          </w:rPr>
          <w:t>2.</w:t>
        </w:r>
        <w:r w:rsidR="0045444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54443" w:rsidRPr="006C31A1">
          <w:rPr>
            <w:rStyle w:val="Hyperlink"/>
            <w:noProof/>
            <w:lang w:val="en-US"/>
          </w:rPr>
          <w:t>Process Diagram</w:t>
        </w:r>
        <w:r w:rsidR="00454443">
          <w:rPr>
            <w:noProof/>
            <w:webHidden/>
          </w:rPr>
          <w:tab/>
        </w:r>
        <w:r w:rsidR="00454443">
          <w:rPr>
            <w:noProof/>
            <w:webHidden/>
          </w:rPr>
          <w:fldChar w:fldCharType="begin"/>
        </w:r>
        <w:r w:rsidR="00454443">
          <w:rPr>
            <w:noProof/>
            <w:webHidden/>
          </w:rPr>
          <w:instrText xml:space="preserve"> PAGEREF _Toc98337655 \h </w:instrText>
        </w:r>
        <w:r w:rsidR="00454443">
          <w:rPr>
            <w:noProof/>
            <w:webHidden/>
          </w:rPr>
        </w:r>
        <w:r w:rsidR="00454443">
          <w:rPr>
            <w:noProof/>
            <w:webHidden/>
          </w:rPr>
          <w:fldChar w:fldCharType="separate"/>
        </w:r>
        <w:r w:rsidR="00454443">
          <w:rPr>
            <w:noProof/>
            <w:webHidden/>
          </w:rPr>
          <w:t>7</w:t>
        </w:r>
        <w:r w:rsidR="00454443">
          <w:rPr>
            <w:noProof/>
            <w:webHidden/>
          </w:rPr>
          <w:fldChar w:fldCharType="end"/>
        </w:r>
      </w:hyperlink>
    </w:p>
    <w:p w:rsidR="00454443" w:rsidRDefault="00077A8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56" w:history="1">
        <w:r w:rsidR="00454443" w:rsidRPr="006C31A1">
          <w:rPr>
            <w:rStyle w:val="Hyperlink"/>
            <w:noProof/>
            <w:lang w:val="en-US"/>
          </w:rPr>
          <w:t>3.</w:t>
        </w:r>
        <w:r w:rsidR="0045444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54443" w:rsidRPr="006C31A1">
          <w:rPr>
            <w:rStyle w:val="Hyperlink"/>
            <w:noProof/>
            <w:lang w:val="en-US"/>
          </w:rPr>
          <w:t>Process Flow</w:t>
        </w:r>
        <w:r w:rsidR="00454443">
          <w:rPr>
            <w:noProof/>
            <w:webHidden/>
          </w:rPr>
          <w:tab/>
        </w:r>
        <w:r w:rsidR="00454443">
          <w:rPr>
            <w:noProof/>
            <w:webHidden/>
          </w:rPr>
          <w:fldChar w:fldCharType="begin"/>
        </w:r>
        <w:r w:rsidR="00454443">
          <w:rPr>
            <w:noProof/>
            <w:webHidden/>
          </w:rPr>
          <w:instrText xml:space="preserve"> PAGEREF _Toc98337656 \h </w:instrText>
        </w:r>
        <w:r w:rsidR="00454443">
          <w:rPr>
            <w:noProof/>
            <w:webHidden/>
          </w:rPr>
        </w:r>
        <w:r w:rsidR="00454443">
          <w:rPr>
            <w:noProof/>
            <w:webHidden/>
          </w:rPr>
          <w:fldChar w:fldCharType="separate"/>
        </w:r>
        <w:r w:rsidR="00454443">
          <w:rPr>
            <w:noProof/>
            <w:webHidden/>
          </w:rPr>
          <w:t>8</w:t>
        </w:r>
        <w:r w:rsidR="00454443">
          <w:rPr>
            <w:noProof/>
            <w:webHidden/>
          </w:rPr>
          <w:fldChar w:fldCharType="end"/>
        </w:r>
      </w:hyperlink>
    </w:p>
    <w:p w:rsidR="00BB5944" w:rsidRPr="00AB55A0" w:rsidRDefault="00BB5944" w:rsidP="00BB5944">
      <w:pPr>
        <w:rPr>
          <w:rFonts w:cs="Arial"/>
          <w:lang w:val="en-US"/>
        </w:rPr>
      </w:pPr>
      <w:r w:rsidRPr="00AB55A0">
        <w:rPr>
          <w:rFonts w:cs="Arial"/>
          <w:lang w:val="en-US"/>
        </w:rPr>
        <w:fldChar w:fldCharType="end"/>
      </w:r>
      <w:r w:rsidRPr="00AB55A0">
        <w:rPr>
          <w:rFonts w:cs="Arial"/>
          <w:lang w:val="en-US"/>
        </w:rPr>
        <w:t xml:space="preserve"> </w:t>
      </w:r>
    </w:p>
    <w:p w:rsidR="009F066C" w:rsidRPr="00AB55A0" w:rsidRDefault="00561024" w:rsidP="00AB0BAE">
      <w:pPr>
        <w:pStyle w:val="Contents"/>
        <w:ind w:left="539"/>
        <w:rPr>
          <w:rFonts w:cs="Times New Roman"/>
          <w:lang w:val="en-US"/>
        </w:rPr>
      </w:pPr>
      <w:r w:rsidRPr="00AB55A0">
        <w:rPr>
          <w:lang w:val="en-US"/>
        </w:rPr>
        <w:br w:type="page"/>
      </w:r>
      <w:r w:rsidR="00AF6893" w:rsidRPr="00AB55A0">
        <w:rPr>
          <w:lang w:val="en-US"/>
        </w:rPr>
        <w:t>Definitions</w:t>
      </w:r>
    </w:p>
    <w:tbl>
      <w:tblPr>
        <w:tblW w:w="4173" w:type="pct"/>
        <w:tblInd w:w="936" w:type="dxa"/>
        <w:tblLook w:val="01E0" w:firstRow="1" w:lastRow="1" w:firstColumn="1" w:lastColumn="1" w:noHBand="0" w:noVBand="0"/>
      </w:tblPr>
      <w:tblGrid>
        <w:gridCol w:w="2267"/>
        <w:gridCol w:w="340"/>
        <w:gridCol w:w="5436"/>
      </w:tblGrid>
      <w:tr w:rsidR="00FE2E75" w:rsidRPr="00077A8C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{Border}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External producer or receiver of an arrow. Name is not specified in case of unambiguous understanding by diagram readers or in case of ambiguity.</w:t>
            </w:r>
          </w:p>
        </w:tc>
      </w:tr>
      <w:tr w:rsidR="00FE2E75" w:rsidRPr="00077A8C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{Tunnel}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Producer or receiver of an arrow. Name is not specified in case of unambiguous understanding by diagram readers.</w:t>
            </w:r>
          </w:p>
        </w:tc>
      </w:tr>
      <w:tr w:rsidR="00FE2E75" w:rsidRPr="00077A8C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 xml:space="preserve">Organizational Management Structure 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Set of specialized functional units interconnected in the process of substantiation, development, adoption and implementation of managerial decisions (hereinafter referred to as the Organizational Structure).</w:t>
            </w:r>
          </w:p>
        </w:tc>
      </w:tr>
      <w:tr w:rsidR="00FE2E75" w:rsidRPr="00077A8C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Process (Business Process)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A series of tasks with a clearly defined start and end time, aimed at achieving a particular outcome valuable for an organization.</w:t>
            </w:r>
          </w:p>
        </w:tc>
      </w:tr>
      <w:tr w:rsidR="00FE2E75" w:rsidRPr="00077A8C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Process Actors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Resources (technological, work) used for performing a process.</w:t>
            </w:r>
          </w:p>
        </w:tc>
      </w:tr>
      <w:tr w:rsidR="00FE2E75" w:rsidRPr="00077A8C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Process Inputs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 w:rsidP="00400CD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Resources (</w:t>
            </w:r>
            <w:r w:rsidR="00400CD5" w:rsidRPr="00AB55A0">
              <w:rPr>
                <w:lang w:val="en-US"/>
              </w:rPr>
              <w:t>material, work</w:t>
            </w:r>
            <w:r w:rsidRPr="00AB55A0">
              <w:rPr>
                <w:lang w:val="en-US"/>
              </w:rPr>
              <w:t>) needed to perform a process and transformed by a process into outcomes.</w:t>
            </w:r>
          </w:p>
        </w:tc>
      </w:tr>
      <w:tr w:rsidR="00FE2E75" w:rsidRPr="00077A8C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Process Outputs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400CD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Resources (material, work)</w:t>
            </w:r>
            <w:r w:rsidR="00FE2E75" w:rsidRPr="00AB55A0">
              <w:rPr>
                <w:lang w:val="en-US"/>
              </w:rPr>
              <w:t xml:space="preserve"> produced by a process. These are used to perform other processes or consumed by external customers.</w:t>
            </w:r>
          </w:p>
        </w:tc>
      </w:tr>
      <w:tr w:rsidR="00FE2E75" w:rsidRPr="00077A8C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Process Owner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A person who is accountable for the process result and has the authority to add or remove resources that affect the process performance.</w:t>
            </w:r>
          </w:p>
        </w:tc>
      </w:tr>
      <w:tr w:rsidR="00FE2E75" w:rsidRPr="00077A8C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Sub-Process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A process that is a part of the upper process.</w:t>
            </w:r>
          </w:p>
        </w:tc>
      </w:tr>
    </w:tbl>
    <w:p w:rsidR="00037472" w:rsidRPr="00AB55A0" w:rsidRDefault="00037472" w:rsidP="009F066C">
      <w:pPr>
        <w:rPr>
          <w:lang w:val="en-US"/>
        </w:rPr>
      </w:pPr>
    </w:p>
    <w:p w:rsidR="009F066C" w:rsidRPr="00AB55A0" w:rsidRDefault="003803D1" w:rsidP="009F066C">
      <w:pPr>
        <w:pStyle w:val="Heading1"/>
        <w:rPr>
          <w:lang w:val="en-US"/>
        </w:rPr>
      </w:pPr>
      <w:bookmarkStart w:id="1" w:name="_Toc180896328"/>
      <w:bookmarkStart w:id="2" w:name="_Toc179018189"/>
      <w:bookmarkStart w:id="3" w:name="_Toc98337646"/>
      <w:r w:rsidRPr="00AB55A0">
        <w:rPr>
          <w:lang w:val="en-US"/>
        </w:rPr>
        <w:t>General</w:t>
      </w:r>
      <w:bookmarkEnd w:id="1"/>
      <w:bookmarkEnd w:id="2"/>
      <w:bookmarkEnd w:id="3"/>
    </w:p>
    <w:p w:rsidR="009F066C" w:rsidRPr="00AB55A0" w:rsidRDefault="003803D1" w:rsidP="009F066C">
      <w:pPr>
        <w:rPr>
          <w:lang w:val="en-US"/>
        </w:rPr>
      </w:pPr>
      <w:r w:rsidRPr="00AB55A0">
        <w:rPr>
          <w:lang w:val="en-US"/>
        </w:rPr>
        <w:t>This description of the “</w:t>
      </w:r>
      <w:r w:rsidR="00F3431D"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Name_37773801</w:instrText>
      </w:r>
      <w:r w:rsidR="00F3431D" w:rsidRPr="00AB55A0">
        <w:rPr>
          <w:lang w:val="en-US"/>
        </w:rPr>
        <w:fldChar w:fldCharType="separate"/>
      </w:r>
      <w:r w:rsidR="00454443">
        <w:rPr>
          <w:lang w:val="en-US"/>
        </w:rPr>
        <w:t>A6.3 Conclude supply contract</w:t>
      </w:r>
      <w:r w:rsidR="00F3431D" w:rsidRPr="00AB55A0">
        <w:rPr>
          <w:lang w:val="en-US"/>
        </w:rPr>
        <w:fldChar w:fldCharType="end"/>
      </w:r>
      <w:r w:rsidRPr="00AB55A0">
        <w:rPr>
          <w:lang w:val="en-US"/>
        </w:rPr>
        <w:t>” process</w:t>
      </w:r>
      <w:bookmarkStart w:id="4" w:name="Section_Parent_activity__16f90a00"/>
      <w:r w:rsidR="00AB0BAE" w:rsidRPr="00AB55A0">
        <w:rPr>
          <w:lang w:val="en-US"/>
        </w:rPr>
        <w:t xml:space="preserve"> </w:t>
      </w:r>
      <w:r w:rsidRPr="00AB55A0">
        <w:rPr>
          <w:lang w:val="en-US"/>
        </w:rPr>
        <w:t xml:space="preserve">that is </w:t>
      </w:r>
      <w:r w:rsidR="00711634" w:rsidRPr="00AB55A0">
        <w:rPr>
          <w:lang w:val="en-US"/>
        </w:rPr>
        <w:t xml:space="preserve">a </w:t>
      </w:r>
      <w:r w:rsidRPr="00AB55A0">
        <w:rPr>
          <w:lang w:val="en-US"/>
        </w:rPr>
        <w:t>part of the “</w:t>
      </w:r>
      <w:r w:rsidR="00DF4569"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 xml:space="preserve"> DOCVARIABLE Parent_activity_7a5f6c3c </w:instrText>
      </w:r>
      <w:r w:rsidR="00DF4569" w:rsidRPr="00AB55A0">
        <w:rPr>
          <w:lang w:val="en-US"/>
        </w:rPr>
        <w:fldChar w:fldCharType="separate"/>
      </w:r>
      <w:r w:rsidR="00454443">
        <w:rPr>
          <w:lang w:val="en-US"/>
        </w:rPr>
        <w:t>A6 Manage procurement</w:t>
      </w:r>
      <w:r w:rsidR="00DF4569" w:rsidRPr="00AB55A0">
        <w:rPr>
          <w:lang w:val="en-US"/>
        </w:rPr>
        <w:fldChar w:fldCharType="end"/>
      </w:r>
      <w:r w:rsidRPr="00AB55A0">
        <w:rPr>
          <w:lang w:val="en-US"/>
        </w:rPr>
        <w:t>” process</w:t>
      </w:r>
      <w:bookmarkEnd w:id="4"/>
      <w:r w:rsidR="00DF4569" w:rsidRPr="00AB55A0">
        <w:rPr>
          <w:lang w:val="en-US"/>
        </w:rPr>
        <w:t xml:space="preserve"> </w:t>
      </w:r>
      <w:r w:rsidRPr="00AB55A0">
        <w:rPr>
          <w:lang w:val="en-US"/>
        </w:rPr>
        <w:t>is developed to</w:t>
      </w:r>
      <w:r w:rsidR="009F066C" w:rsidRPr="00AB55A0">
        <w:rPr>
          <w:lang w:val="en-US"/>
        </w:rPr>
        <w:t>:</w:t>
      </w:r>
    </w:p>
    <w:p w:rsidR="009F066C" w:rsidRPr="00AB55A0" w:rsidRDefault="003803D1" w:rsidP="00E76177">
      <w:pPr>
        <w:pStyle w:val="Markedstyle"/>
        <w:rPr>
          <w:lang w:val="en-US"/>
        </w:rPr>
      </w:pPr>
      <w:r w:rsidRPr="00AB55A0">
        <w:rPr>
          <w:lang w:val="en-US"/>
        </w:rPr>
        <w:t>Unify rules and requirements to process performance;</w:t>
      </w:r>
    </w:p>
    <w:p w:rsidR="009F066C" w:rsidRPr="00AB55A0" w:rsidRDefault="003803D1" w:rsidP="00E76177">
      <w:pPr>
        <w:pStyle w:val="Markedstyle"/>
        <w:rPr>
          <w:lang w:val="en-US"/>
        </w:rPr>
      </w:pPr>
      <w:r w:rsidRPr="00AB55A0">
        <w:rPr>
          <w:lang w:val="en-US"/>
        </w:rPr>
        <w:t>Set responsibility for process result;</w:t>
      </w:r>
    </w:p>
    <w:p w:rsidR="009F066C" w:rsidRPr="00AB55A0" w:rsidRDefault="003803D1" w:rsidP="00E76177">
      <w:pPr>
        <w:pStyle w:val="Markedstyle"/>
        <w:rPr>
          <w:lang w:val="en-US"/>
        </w:rPr>
      </w:pPr>
      <w:r w:rsidRPr="00AB55A0">
        <w:rPr>
          <w:lang w:val="en-US"/>
        </w:rPr>
        <w:t>Standardize document flow</w:t>
      </w:r>
      <w:r w:rsidR="009F066C" w:rsidRPr="00AB55A0">
        <w:rPr>
          <w:lang w:val="en-US"/>
        </w:rPr>
        <w:t>.</w:t>
      </w:r>
    </w:p>
    <w:p w:rsidR="008B1757" w:rsidRPr="00AB55A0" w:rsidRDefault="003803D1" w:rsidP="00963F07">
      <w:pPr>
        <w:pStyle w:val="Heading2"/>
        <w:rPr>
          <w:lang w:val="en-US"/>
        </w:rPr>
      </w:pPr>
      <w:bookmarkStart w:id="5" w:name="_Toc200457338"/>
      <w:bookmarkStart w:id="6" w:name="_Toc200367518"/>
      <w:bookmarkStart w:id="7" w:name="_Toc98337647"/>
      <w:bookmarkStart w:id="8" w:name="S_Description_932e8624"/>
      <w:r w:rsidRPr="00AB55A0">
        <w:rPr>
          <w:lang w:val="en-US"/>
        </w:rPr>
        <w:t>Brief Description</w:t>
      </w:r>
      <w:bookmarkEnd w:id="5"/>
      <w:bookmarkEnd w:id="6"/>
      <w:bookmarkEnd w:id="7"/>
    </w:p>
    <w:p w:rsidR="008B1757" w:rsidRPr="00AB55A0" w:rsidRDefault="00D051AA" w:rsidP="008B1757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Description_932e8624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 xml:space="preserve">Draft, agree and sign a contract with a counterparty on conditions beneficial to </w:t>
      </w:r>
      <w:proofErr w:type="spellStart"/>
      <w:r w:rsidR="00454443">
        <w:rPr>
          <w:lang w:val="en-US"/>
        </w:rPr>
        <w:t>InTechProject</w:t>
      </w:r>
      <w:proofErr w:type="spellEnd"/>
      <w:r w:rsidR="00454443">
        <w:rPr>
          <w:lang w:val="en-US"/>
        </w:rPr>
        <w:t>.</w:t>
      </w:r>
      <w:r w:rsidRPr="00AB55A0">
        <w:rPr>
          <w:lang w:val="en-US"/>
        </w:rPr>
        <w:fldChar w:fldCharType="end"/>
      </w:r>
    </w:p>
    <w:p w:rsidR="00921188" w:rsidRPr="00AB55A0" w:rsidRDefault="003803D1" w:rsidP="00921188">
      <w:pPr>
        <w:pStyle w:val="Heading2"/>
        <w:tabs>
          <w:tab w:val="num" w:pos="720"/>
          <w:tab w:val="num" w:pos="792"/>
        </w:tabs>
        <w:rPr>
          <w:lang w:val="en-US"/>
        </w:rPr>
      </w:pPr>
      <w:bookmarkStart w:id="9" w:name="_Toc180896329"/>
      <w:bookmarkStart w:id="10" w:name="_Toc179018190"/>
      <w:bookmarkStart w:id="11" w:name="_Toc338687744"/>
      <w:bookmarkStart w:id="12" w:name="_Toc98337648"/>
      <w:bookmarkStart w:id="13" w:name="Section_Owners_03370236"/>
      <w:bookmarkStart w:id="14" w:name="_Toc160256872"/>
      <w:bookmarkStart w:id="15" w:name="_Toc180896330"/>
      <w:bookmarkStart w:id="16" w:name="_Toc179018191"/>
      <w:bookmarkEnd w:id="8"/>
      <w:bookmarkEnd w:id="9"/>
      <w:bookmarkEnd w:id="10"/>
      <w:r w:rsidRPr="00AB55A0">
        <w:rPr>
          <w:lang w:val="en-US"/>
        </w:rPr>
        <w:t>Process Owner</w:t>
      </w:r>
      <w:bookmarkEnd w:id="11"/>
      <w:bookmarkEnd w:id="12"/>
    </w:p>
    <w:p w:rsidR="00921188" w:rsidRPr="00AB55A0" w:rsidRDefault="003803D1" w:rsidP="00921188">
      <w:pPr>
        <w:rPr>
          <w:lang w:val="en-US"/>
        </w:rPr>
      </w:pPr>
      <w:r w:rsidRPr="00AB55A0">
        <w:rPr>
          <w:lang w:val="en-US"/>
        </w:rPr>
        <w:t>The process is owned by</w:t>
      </w:r>
      <w:r w:rsidR="00921188" w:rsidRPr="00AB55A0">
        <w:rPr>
          <w:lang w:val="en-US"/>
        </w:rPr>
        <w:t>:</w:t>
      </w:r>
    </w:p>
    <w:bookmarkStart w:id="17" w:name="Owners_530275e9"/>
    <w:p w:rsidR="00921188" w:rsidRPr="00AB55A0" w:rsidRDefault="00AB18B1" w:rsidP="00921188">
      <w:pPr>
        <w:pStyle w:val="Markedstyle"/>
        <w:numPr>
          <w:ilvl w:val="0"/>
          <w:numId w:val="28"/>
        </w:num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Org_unit_6a8e18fb_1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Head of Procurement Department</w:t>
      </w:r>
      <w:r w:rsidRPr="00AB55A0">
        <w:rPr>
          <w:lang w:val="en-US"/>
        </w:rPr>
        <w:fldChar w:fldCharType="end"/>
      </w:r>
      <w:bookmarkStart w:id="18" w:name="Section_Current_departme_7dc7c6d0_1"/>
      <w:r w:rsidRPr="00AB55A0">
        <w:rPr>
          <w:lang w:val="en-US"/>
        </w:rPr>
        <w:t xml:space="preserve"> (</w:t>
      </w: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Current_department_7394fd3c_1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)</w:t>
      </w:r>
      <w:bookmarkEnd w:id="18"/>
      <w:r w:rsidRPr="00AB55A0">
        <w:rPr>
          <w:lang w:val="en-US"/>
        </w:rPr>
        <w:t xml:space="preserve">  </w:t>
      </w:r>
      <w:bookmarkEnd w:id="17"/>
    </w:p>
    <w:p w:rsidR="00921188" w:rsidRPr="00AB55A0" w:rsidRDefault="003803D1" w:rsidP="00921188">
      <w:pPr>
        <w:pStyle w:val="Heading2"/>
        <w:tabs>
          <w:tab w:val="num" w:pos="720"/>
          <w:tab w:val="num" w:pos="792"/>
        </w:tabs>
        <w:rPr>
          <w:lang w:val="en-US"/>
        </w:rPr>
      </w:pPr>
      <w:bookmarkStart w:id="19" w:name="_Toc338687745"/>
      <w:bookmarkStart w:id="20" w:name="_Toc98337649"/>
      <w:bookmarkEnd w:id="13"/>
      <w:r w:rsidRPr="00AB55A0">
        <w:rPr>
          <w:lang w:val="en-US"/>
        </w:rPr>
        <w:t>Process Actors</w:t>
      </w:r>
      <w:bookmarkEnd w:id="19"/>
      <w:bookmarkEnd w:id="20"/>
    </w:p>
    <w:p w:rsidR="00921188" w:rsidRPr="00AB55A0" w:rsidRDefault="00474CF5" w:rsidP="00921188">
      <w:pPr>
        <w:rPr>
          <w:lang w:val="en-US"/>
        </w:rPr>
      </w:pPr>
      <w:bookmarkStart w:id="21" w:name="Section_Actors_org_units_78fbf752"/>
      <w:r w:rsidRPr="00AB55A0">
        <w:rPr>
          <w:lang w:val="en-US"/>
        </w:rPr>
        <w:t>The process is p</w:t>
      </w:r>
      <w:r w:rsidR="003803D1" w:rsidRPr="00AB55A0">
        <w:rPr>
          <w:lang w:val="en-US"/>
        </w:rPr>
        <w:t xml:space="preserve">erformed by </w:t>
      </w:r>
      <w:r w:rsidRPr="00AB55A0">
        <w:rPr>
          <w:lang w:val="en-US"/>
        </w:rPr>
        <w:t xml:space="preserve">the following </w:t>
      </w:r>
      <w:r w:rsidR="003803D1" w:rsidRPr="00AB55A0">
        <w:rPr>
          <w:lang w:val="en-US"/>
        </w:rPr>
        <w:t>org units</w:t>
      </w:r>
      <w:r w:rsidR="00921188" w:rsidRPr="00AB55A0">
        <w:rPr>
          <w:lang w:val="en-US"/>
        </w:rPr>
        <w:t>:</w:t>
      </w:r>
    </w:p>
    <w:bookmarkStart w:id="22" w:name="Actors_org_units_3af791b8"/>
    <w:p w:rsidR="00921188" w:rsidRPr="00AB55A0" w:rsidRDefault="00320B07" w:rsidP="00921188">
      <w:pPr>
        <w:pStyle w:val="Markedstyle"/>
        <w:numPr>
          <w:ilvl w:val="0"/>
          <w:numId w:val="28"/>
        </w:num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Org_unit_9dce1675_1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Procurement Manager</w:t>
      </w:r>
      <w:r w:rsidRPr="00AB55A0">
        <w:rPr>
          <w:lang w:val="en-US"/>
        </w:rPr>
        <w:fldChar w:fldCharType="end"/>
      </w:r>
      <w:bookmarkStart w:id="23" w:name="Section_Current_departme_9358ae75_1"/>
      <w:r w:rsidRPr="00AB55A0">
        <w:rPr>
          <w:lang w:val="en-US"/>
        </w:rPr>
        <w:t xml:space="preserve"> (</w:t>
      </w: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Current_department_8283de83_1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)</w:t>
      </w:r>
      <w:bookmarkEnd w:id="23"/>
      <w:r w:rsidRPr="00AB55A0">
        <w:rPr>
          <w:lang w:val="en-US"/>
        </w:rPr>
        <w:t xml:space="preserve">  </w:t>
      </w:r>
      <w:bookmarkEnd w:id="22"/>
    </w:p>
    <w:p w:rsidR="00B31E3E" w:rsidRPr="00AB55A0" w:rsidRDefault="00B31E3E" w:rsidP="00B31E3E">
      <w:pPr>
        <w:spacing w:after="0"/>
        <w:rPr>
          <w:sz w:val="2"/>
          <w:szCs w:val="2"/>
          <w:lang w:val="en-US"/>
        </w:rPr>
      </w:pPr>
      <w:bookmarkStart w:id="24" w:name="_Toc338687746"/>
      <w:bookmarkStart w:id="25" w:name="Section_Current_departme_26a35779"/>
      <w:bookmarkStart w:id="26" w:name="Section_Role_910d8670"/>
      <w:bookmarkStart w:id="27" w:name="Other_participants_a700a6c0"/>
      <w:bookmarkStart w:id="28" w:name="Section_Current_process__99e3a084"/>
      <w:bookmarkEnd w:id="21"/>
      <w:bookmarkEnd w:id="24"/>
      <w:bookmarkEnd w:id="25"/>
      <w:bookmarkEnd w:id="26"/>
      <w:bookmarkEnd w:id="27"/>
      <w:r w:rsidRPr="00AB55A0">
        <w:rPr>
          <w:sz w:val="2"/>
          <w:szCs w:val="2"/>
          <w:lang w:val="en-US"/>
        </w:rPr>
        <w:t xml:space="preserve"> </w:t>
      </w:r>
      <w:bookmarkStart w:id="29" w:name="Start_Only_one_start_tas_f7fe6896"/>
    </w:p>
    <w:p w:rsidR="00E76177" w:rsidRPr="00AB55A0" w:rsidRDefault="003803D1" w:rsidP="00E76177">
      <w:pPr>
        <w:pStyle w:val="Heading2"/>
        <w:rPr>
          <w:lang w:val="en-US"/>
        </w:rPr>
      </w:pPr>
      <w:bookmarkStart w:id="30" w:name="_Toc98337650"/>
      <w:bookmarkStart w:id="31" w:name="S_Activating_events_in_tex_feaa2efa_1"/>
      <w:r w:rsidRPr="00AB55A0">
        <w:rPr>
          <w:lang w:val="en-US"/>
        </w:rPr>
        <w:t>Start Boundary</w:t>
      </w:r>
      <w:bookmarkEnd w:id="30"/>
    </w:p>
    <w:p w:rsidR="00E76177" w:rsidRPr="00AB55A0" w:rsidRDefault="003803D1" w:rsidP="00E76177">
      <w:pPr>
        <w:rPr>
          <w:lang w:val="en-US"/>
        </w:rPr>
      </w:pPr>
      <w:r w:rsidRPr="00AB55A0">
        <w:rPr>
          <w:lang w:val="en-US"/>
        </w:rPr>
        <w:t>Starting boundary is defined by the following events</w:t>
      </w:r>
      <w:r w:rsidR="00E76177" w:rsidRPr="00AB55A0">
        <w:rPr>
          <w:lang w:val="en-US"/>
        </w:rPr>
        <w:t>:</w:t>
      </w:r>
    </w:p>
    <w:p w:rsidR="00E76177" w:rsidRPr="00AB55A0" w:rsidRDefault="00B31E3E" w:rsidP="00E76177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Activating_events_in_tex_feaa2efa_1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Supplier found</w:t>
      </w:r>
      <w:r w:rsidRPr="00AB55A0">
        <w:rPr>
          <w:lang w:val="en-US"/>
        </w:rPr>
        <w:fldChar w:fldCharType="end"/>
      </w:r>
      <w:bookmarkEnd w:id="31"/>
      <w:r w:rsidR="00E76177" w:rsidRPr="00AB55A0">
        <w:rPr>
          <w:lang w:val="en-US"/>
        </w:rPr>
        <w:t xml:space="preserve"> </w:t>
      </w:r>
      <w:bookmarkEnd w:id="29"/>
    </w:p>
    <w:p w:rsidR="009F066C" w:rsidRPr="00AB55A0" w:rsidRDefault="003803D1" w:rsidP="00963F07">
      <w:pPr>
        <w:pStyle w:val="Heading2"/>
        <w:rPr>
          <w:lang w:val="en-US"/>
        </w:rPr>
      </w:pPr>
      <w:bookmarkStart w:id="32" w:name="_Toc180896335"/>
      <w:bookmarkStart w:id="33" w:name="_Toc179018195"/>
      <w:bookmarkStart w:id="34" w:name="_Toc180896331"/>
      <w:bookmarkStart w:id="35" w:name="_Toc98337651"/>
      <w:bookmarkStart w:id="36" w:name="Section_Parent_activity__865050ee"/>
      <w:bookmarkEnd w:id="28"/>
      <w:bookmarkEnd w:id="32"/>
      <w:bookmarkEnd w:id="33"/>
      <w:bookmarkEnd w:id="34"/>
      <w:r w:rsidRPr="00AB55A0">
        <w:rPr>
          <w:lang w:val="en-US"/>
        </w:rPr>
        <w:t>End Boundary</w:t>
      </w:r>
      <w:bookmarkEnd w:id="14"/>
      <w:bookmarkEnd w:id="15"/>
      <w:bookmarkEnd w:id="16"/>
      <w:bookmarkEnd w:id="35"/>
    </w:p>
    <w:p w:rsidR="009F066C" w:rsidRPr="00AB55A0" w:rsidRDefault="00105392" w:rsidP="009F066C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Result_3d38f928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Contract concluded.</w:t>
      </w:r>
      <w:r w:rsidRPr="00AB55A0">
        <w:rPr>
          <w:lang w:val="en-US"/>
        </w:rPr>
        <w:fldChar w:fldCharType="end"/>
      </w:r>
    </w:p>
    <w:p w:rsidR="009F066C" w:rsidRPr="00AB55A0" w:rsidRDefault="003803D1" w:rsidP="00963F07">
      <w:pPr>
        <w:pStyle w:val="Heading2"/>
        <w:rPr>
          <w:lang w:val="en-US"/>
        </w:rPr>
      </w:pPr>
      <w:bookmarkStart w:id="37" w:name="_Toc179018197"/>
      <w:bookmarkStart w:id="38" w:name="_Toc180896337"/>
      <w:bookmarkStart w:id="39" w:name="_Toc98337652"/>
      <w:bookmarkStart w:id="40" w:name="S_Inputs_b8beb664"/>
      <w:bookmarkStart w:id="41" w:name="Section_Parent_activity__1915aff1"/>
      <w:bookmarkEnd w:id="36"/>
      <w:r w:rsidRPr="00AB55A0">
        <w:rPr>
          <w:lang w:val="en-US"/>
        </w:rPr>
        <w:t>Process Inputs</w:t>
      </w:r>
      <w:bookmarkEnd w:id="37"/>
      <w:bookmarkEnd w:id="38"/>
      <w:bookmarkEnd w:id="39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936"/>
        <w:gridCol w:w="2077"/>
        <w:gridCol w:w="2075"/>
        <w:gridCol w:w="2073"/>
      </w:tblGrid>
      <w:tr w:rsidR="009F066C" w:rsidRPr="00AB55A0" w:rsidTr="003803D1">
        <w:trPr>
          <w:trHeight w:val="162"/>
          <w:tblHeader/>
        </w:trPr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F066C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11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F066C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Input</w:t>
            </w:r>
          </w:p>
        </w:tc>
        <w:tc>
          <w:tcPr>
            <w:tcW w:w="11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F066C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3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9F066C" w:rsidRPr="00AB55A0" w:rsidRDefault="003803D1" w:rsidP="003803D1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Comes From</w:t>
            </w:r>
          </w:p>
        </w:tc>
      </w:tr>
      <w:tr w:rsidR="006451D1" w:rsidRPr="00AB55A0" w:rsidTr="003803D1">
        <w:trPr>
          <w:trHeight w:val="270"/>
          <w:tblHeader/>
        </w:trPr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51D1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Actor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451D1" w:rsidRPr="00AB55A0" w:rsidRDefault="00FE2E75" w:rsidP="003803D1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Activity</w:t>
            </w:r>
            <w:r w:rsidR="006451D1" w:rsidRPr="00AB55A0">
              <w:rPr>
                <w:lang w:val="en-US"/>
              </w:rPr>
              <w:t>/</w:t>
            </w:r>
            <w:r w:rsidR="003803D1" w:rsidRPr="00AB55A0">
              <w:rPr>
                <w:lang w:val="en-US"/>
              </w:rPr>
              <w:t>External Environment</w:t>
            </w:r>
          </w:p>
        </w:tc>
      </w:tr>
      <w:tr w:rsidR="006451D1" w:rsidRPr="00077A8C" w:rsidTr="003803D1">
        <w:trPr>
          <w:trHeight w:val="183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7A3309">
            <w:pPr>
              <w:pStyle w:val="Tabletext"/>
              <w:rPr>
                <w:lang w:val="en-US"/>
              </w:rPr>
            </w:pPr>
            <w:bookmarkStart w:id="42" w:name="Inputs_b8beb664"/>
            <w:bookmarkEnd w:id="42"/>
            <w:r>
              <w:t>1.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>
            <w:pPr>
              <w:pStyle w:val="Tabletext"/>
              <w:rPr>
                <w:lang w:val="en-US"/>
              </w:rPr>
            </w:pPr>
            <w:r>
              <w:t>Selected supplier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>
            <w:pPr>
              <w:pStyle w:val="Tabletext"/>
              <w:rPr>
                <w:lang w:val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>
            <w:pPr>
              <w:pStyle w:val="Tabletext"/>
              <w:rPr>
                <w:lang w:val="en-US"/>
              </w:rPr>
            </w:pPr>
            <w:r>
              <w:t>Procurement Department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51D1" w:rsidRPr="00AB55A0" w:rsidRDefault="006451D1">
            <w:pPr>
              <w:pStyle w:val="Tabletext"/>
              <w:rPr>
                <w:lang w:val="en-US"/>
              </w:rPr>
            </w:pPr>
            <w:r w:rsidRPr="00077A8C">
              <w:rPr>
                <w:lang w:val="en-US"/>
              </w:rPr>
              <w:t>A6.2 Find and select suppliers</w:t>
            </w:r>
          </w:p>
        </w:tc>
      </w:tr>
    </w:tbl>
    <w:p w:rsidR="0089795B" w:rsidRPr="00AB55A0" w:rsidRDefault="003803D1" w:rsidP="00963F07">
      <w:pPr>
        <w:pStyle w:val="Heading2"/>
        <w:rPr>
          <w:lang w:val="en-US"/>
        </w:rPr>
      </w:pPr>
      <w:bookmarkStart w:id="43" w:name="_Toc179018198"/>
      <w:bookmarkStart w:id="44" w:name="_Toc180896338"/>
      <w:bookmarkStart w:id="45" w:name="_Toc98337653"/>
      <w:bookmarkStart w:id="46" w:name="S_Outputs_438731ce"/>
      <w:bookmarkEnd w:id="40"/>
      <w:r w:rsidRPr="00AB55A0">
        <w:rPr>
          <w:lang w:val="en-US"/>
        </w:rPr>
        <w:t>Process Outputs</w:t>
      </w:r>
      <w:bookmarkEnd w:id="43"/>
      <w:bookmarkEnd w:id="44"/>
      <w:bookmarkEnd w:id="45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936"/>
        <w:gridCol w:w="2077"/>
        <w:gridCol w:w="2075"/>
        <w:gridCol w:w="2073"/>
      </w:tblGrid>
      <w:tr w:rsidR="0089795B" w:rsidRPr="00AB55A0" w:rsidTr="003803D1">
        <w:trPr>
          <w:cantSplit/>
          <w:trHeight w:val="162"/>
          <w:tblHeader/>
        </w:trPr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795B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11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795B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Output</w:t>
            </w:r>
          </w:p>
        </w:tc>
        <w:tc>
          <w:tcPr>
            <w:tcW w:w="11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795B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3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89795B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Goes To</w:t>
            </w:r>
          </w:p>
        </w:tc>
      </w:tr>
      <w:tr w:rsidR="006451D1" w:rsidRPr="00AB55A0" w:rsidTr="003803D1">
        <w:trPr>
          <w:cantSplit/>
          <w:trHeight w:val="270"/>
          <w:tblHeader/>
        </w:trPr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51D1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Receiver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451D1" w:rsidRPr="00AB55A0" w:rsidRDefault="00FE2E75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Activity</w:t>
            </w:r>
            <w:r w:rsidR="003803D1" w:rsidRPr="00AB55A0">
              <w:rPr>
                <w:lang w:val="en-US"/>
              </w:rPr>
              <w:t>/External Environment</w:t>
            </w:r>
          </w:p>
        </w:tc>
      </w:tr>
      <w:tr w:rsidR="006451D1" w:rsidRPr="00077A8C" w:rsidTr="003803D1">
        <w:trPr>
          <w:trHeight w:val="183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487A63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  <w:r>
              <w:t>Supply contract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  <w:r>
              <w:t>Contract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  <w:r>
              <w:t>Supplier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  <w:r w:rsidRPr="00077A8C">
              <w:rPr>
                <w:lang w:val="en-US"/>
              </w:rPr>
              <w:t>A6.4.1 Draw up payment invoice for instrument</w:t>
            </w:r>
          </w:p>
        </w:tc>
      </w:tr>
      <w:tr w:rsidR="006451D1" w:rsidRPr="00077A8C" w:rsidTr="003803D1">
        <w:trPr>
          <w:trHeight w:val="183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487A63">
            <w:pPr>
              <w:pStyle w:val="Tabletext"/>
              <w:rPr>
                <w:lang w:val="en-US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  <w:r w:rsidRPr="00077A8C">
              <w:rPr>
                <w:lang w:val="en-US"/>
              </w:rPr>
              <w:t>A7.4 Draw up payment budget</w:t>
            </w:r>
          </w:p>
        </w:tc>
      </w:tr>
      <w:tr w:rsidR="006451D1" w:rsidRPr="00AB55A0" w:rsidTr="003803D1">
        <w:trPr>
          <w:trHeight w:val="183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487A63">
            <w:pPr>
              <w:pStyle w:val="Tabletext"/>
              <w:rPr>
                <w:lang w:val="en-US"/>
              </w:rPr>
            </w:pPr>
            <w:bookmarkStart w:id="47" w:name="Outputs_438731ce"/>
            <w:bookmarkEnd w:id="47"/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  <w:r>
              <w:t>A7.5 Make payments</w:t>
            </w:r>
          </w:p>
        </w:tc>
      </w:tr>
      <w:bookmarkEnd w:id="46"/>
    </w:tbl>
    <w:p w:rsidR="0089795B" w:rsidRPr="00AB55A0" w:rsidRDefault="0089795B" w:rsidP="0089795B">
      <w:pPr>
        <w:rPr>
          <w:rFonts w:cs="Arial"/>
          <w:sz w:val="2"/>
          <w:szCs w:val="2"/>
          <w:lang w:val="en-US"/>
        </w:rPr>
      </w:pPr>
    </w:p>
    <w:p w:rsidR="006451D1" w:rsidRPr="00AB55A0" w:rsidRDefault="003803D1" w:rsidP="006451D1">
      <w:pPr>
        <w:pStyle w:val="Heading2"/>
        <w:rPr>
          <w:lang w:val="en-US"/>
        </w:rPr>
      </w:pPr>
      <w:bookmarkStart w:id="48" w:name="_Toc180896336"/>
      <w:bookmarkStart w:id="49" w:name="_Toc179018196"/>
      <w:bookmarkStart w:id="50" w:name="_Toc98337654"/>
      <w:bookmarkStart w:id="51" w:name="S_Documentation_8c112c54"/>
      <w:bookmarkStart w:id="52" w:name="_Toc179018199"/>
      <w:bookmarkStart w:id="53" w:name="_Toc180896339"/>
      <w:bookmarkEnd w:id="41"/>
      <w:r w:rsidRPr="00AB55A0">
        <w:rPr>
          <w:lang w:val="en-US"/>
        </w:rPr>
        <w:t>Process Documentation</w:t>
      </w:r>
      <w:bookmarkEnd w:id="48"/>
      <w:bookmarkEnd w:id="49"/>
      <w:bookmarkEnd w:id="50"/>
    </w:p>
    <w:p w:rsidR="006451D1" w:rsidRPr="00AB55A0" w:rsidRDefault="00474CF5" w:rsidP="006451D1">
      <w:pPr>
        <w:rPr>
          <w:lang w:val="en-US"/>
        </w:rPr>
      </w:pPr>
      <w:r w:rsidRPr="00AB55A0">
        <w:rPr>
          <w:lang w:val="en-US"/>
        </w:rPr>
        <w:t>Performance of the “</w:t>
      </w:r>
      <w:r w:rsidR="006451D1"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Name_37773801</w:instrText>
      </w:r>
      <w:r w:rsidR="006451D1" w:rsidRPr="00AB55A0">
        <w:rPr>
          <w:lang w:val="en-US"/>
        </w:rPr>
        <w:fldChar w:fldCharType="separate"/>
      </w:r>
      <w:r w:rsidR="00454443">
        <w:rPr>
          <w:lang w:val="en-US"/>
        </w:rPr>
        <w:t>A6.3 Conclude supply contract</w:t>
      </w:r>
      <w:r w:rsidR="006451D1" w:rsidRPr="00AB55A0">
        <w:rPr>
          <w:lang w:val="en-US"/>
        </w:rPr>
        <w:fldChar w:fldCharType="end"/>
      </w:r>
      <w:r w:rsidRPr="00AB55A0">
        <w:rPr>
          <w:lang w:val="en-US"/>
        </w:rPr>
        <w:t>” process is regulated by the following reference documents and requirements</w:t>
      </w:r>
      <w:r w:rsidR="006451D1" w:rsidRPr="00AB55A0">
        <w:rPr>
          <w:lang w:val="en-US"/>
        </w:rPr>
        <w:t>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2164BD" w:rsidRPr="00F37E6A" w:rsidTr="002164BD">
        <w:tc>
          <w:tcPr>
            <w:tcW w:w="8917" w:type="dxa"/>
          </w:tcPr>
          <w:p w:rsidR="002164BD" w:rsidRPr="00AB55A0" w:rsidRDefault="002164BD" w:rsidP="002164BD">
            <w:pPr>
              <w:pStyle w:val="Markedstyle"/>
              <w:rPr>
                <w:lang w:val="en-US"/>
              </w:rPr>
            </w:pPr>
            <w:r>
              <w:t>Method of concluding contracts</w:t>
            </w:r>
          </w:p>
        </w:tc>
      </w:tr>
      <w:tr w:rsidR="002164BD" w:rsidRPr="00F37E6A" w:rsidTr="002164BD">
        <w:tc>
          <w:tcPr>
            <w:tcW w:w="8917" w:type="dxa"/>
          </w:tcPr>
          <w:p w:rsidR="002164BD" w:rsidRPr="00AB55A0" w:rsidRDefault="002164BD" w:rsidP="002164BD">
            <w:pPr>
              <w:pStyle w:val="Markedstyle"/>
              <w:rPr>
                <w:lang w:val="en-US"/>
              </w:rPr>
            </w:pPr>
            <w:bookmarkStart w:id="54" w:name="Documentation_8c112c54"/>
            <w:bookmarkEnd w:id="54"/>
            <w:r>
              <w:t>Procurement plan</w:t>
            </w:r>
          </w:p>
        </w:tc>
      </w:tr>
    </w:tbl>
    <w:p w:rsidR="009F066C" w:rsidRPr="00AB55A0" w:rsidRDefault="003803D1" w:rsidP="004A0F70">
      <w:pPr>
        <w:pStyle w:val="Heading1"/>
        <w:rPr>
          <w:lang w:val="en-US"/>
        </w:rPr>
      </w:pPr>
      <w:bookmarkStart w:id="55" w:name="_Toc180896341"/>
      <w:bookmarkStart w:id="56" w:name="_Toc179018201"/>
      <w:bookmarkStart w:id="57" w:name="_Toc98337655"/>
      <w:bookmarkStart w:id="58" w:name="Section_Diagram_ae0bb96a"/>
      <w:bookmarkEnd w:id="51"/>
      <w:bookmarkEnd w:id="52"/>
      <w:bookmarkEnd w:id="53"/>
      <w:r w:rsidRPr="00AB55A0">
        <w:rPr>
          <w:lang w:val="en-US"/>
        </w:rPr>
        <w:t>Process Diagram</w:t>
      </w:r>
      <w:bookmarkEnd w:id="55"/>
      <w:bookmarkEnd w:id="56"/>
      <w:bookmarkEnd w:id="57"/>
    </w:p>
    <w:tbl>
      <w:tblPr>
        <w:tblW w:w="9947" w:type="dxa"/>
        <w:jc w:val="center"/>
        <w:tblLook w:val="04A0" w:firstRow="1" w:lastRow="0" w:firstColumn="1" w:lastColumn="0" w:noHBand="0" w:noVBand="1"/>
      </w:tblPr>
      <w:tblGrid>
        <w:gridCol w:w="9947"/>
      </w:tblGrid>
      <w:tr w:rsidR="00C03674" w:rsidRPr="00AB55A0" w:rsidTr="00873AB6">
        <w:trPr>
          <w:trHeight w:val="13948"/>
          <w:jc w:val="center"/>
        </w:trPr>
        <w:tc>
          <w:tcPr>
            <w:tcW w:w="9947" w:type="dxa"/>
          </w:tcPr>
          <w:p w:rsidR="00C03674" w:rsidRPr="00AB55A0" w:rsidRDefault="00454443" w:rsidP="00EA4048">
            <w:pPr>
              <w:ind w:left="0"/>
              <w:jc w:val="center"/>
              <w:rPr>
                <w:lang w:val="en-US"/>
              </w:rPr>
            </w:pPr>
            <w:bookmarkStart w:id="59" w:name="Diagram_71eaf988"/>
            <w:bookmarkEnd w:id="59"/>
            <w:r>
              <w:rPr>
                <w:noProof/>
              </w:rPr>
              <w:drawing>
                <wp:inline distT="0" distB="0" distL="0" distR="0">
                  <wp:extent cx="6159500" cy="7884795"/>
                  <wp:effectExtent l="0" t="0" r="0" b="0"/>
                  <wp:docPr id="1" name="Рисунок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0" cy="788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58"/>
    </w:tbl>
    <w:p w:rsidR="00C03674" w:rsidRPr="00AB55A0" w:rsidRDefault="00C03674" w:rsidP="00C03674">
      <w:pPr>
        <w:rPr>
          <w:lang w:val="en-US"/>
        </w:rPr>
      </w:pPr>
    </w:p>
    <w:p w:rsidR="009F066C" w:rsidRPr="00AB55A0" w:rsidRDefault="009F066C" w:rsidP="009F066C">
      <w:pPr>
        <w:spacing w:after="0"/>
        <w:ind w:left="0"/>
        <w:jc w:val="left"/>
        <w:rPr>
          <w:lang w:val="en-US"/>
        </w:rPr>
        <w:sectPr w:rsidR="009F066C" w:rsidRPr="00AB55A0" w:rsidSect="00AF149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418" w:header="567" w:footer="567" w:gutter="0"/>
          <w:cols w:space="720"/>
          <w:titlePg/>
          <w:docGrid w:linePitch="272"/>
        </w:sectPr>
      </w:pPr>
    </w:p>
    <w:p w:rsidR="007E5082" w:rsidRPr="00AB55A0" w:rsidRDefault="003803D1" w:rsidP="007E5082">
      <w:pPr>
        <w:pStyle w:val="Heading1"/>
        <w:rPr>
          <w:lang w:val="en-US"/>
        </w:rPr>
      </w:pPr>
      <w:bookmarkStart w:id="60" w:name="_Toc340699936"/>
      <w:bookmarkStart w:id="61" w:name="_Toc98337656"/>
      <w:bookmarkStart w:id="62" w:name="_Toc180896342"/>
      <w:bookmarkStart w:id="63" w:name="Section_Description_of_t_c6287242"/>
      <w:r w:rsidRPr="00AB55A0">
        <w:rPr>
          <w:lang w:val="en-US"/>
        </w:rPr>
        <w:t>Process Flow</w:t>
      </w:r>
      <w:bookmarkEnd w:id="60"/>
      <w:bookmarkEnd w:id="61"/>
    </w:p>
    <w:bookmarkStart w:id="64" w:name="Description_of_tasks_cf31f59f"/>
    <w:p w:rsidR="007E5082" w:rsidRPr="00AB55A0" w:rsidRDefault="00206FE3" w:rsidP="007E508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Task_237477c7_1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A6.3.1 Draw up supply contract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rPr>
          <w:lang w:val="en-US"/>
        </w:rPr>
      </w:pPr>
      <w:r w:rsidRPr="00AB55A0">
        <w:rPr>
          <w:lang w:val="en-US"/>
        </w:rPr>
        <w:t>Actors</w:t>
      </w:r>
    </w:p>
    <w:p w:rsidR="00150F7D" w:rsidRPr="00AB55A0" w:rsidRDefault="00D717A2" w:rsidP="00150F7D">
      <w:pPr>
        <w:rPr>
          <w:lang w:val="en-US"/>
        </w:rPr>
      </w:pPr>
      <w:bookmarkStart w:id="65" w:name="Section_Actors_org_units_8af0006c_1"/>
      <w:r w:rsidRPr="00AB55A0">
        <w:rPr>
          <w:lang w:val="en-US"/>
        </w:rPr>
        <w:t>Performed by org units</w:t>
      </w:r>
      <w:r w:rsidR="00150F7D" w:rsidRPr="00AB55A0">
        <w:rPr>
          <w:lang w:val="en-US"/>
        </w:rPr>
        <w:t>:</w:t>
      </w:r>
    </w:p>
    <w:bookmarkStart w:id="66" w:name="Actors_org_units_60de281e_1"/>
    <w:p w:rsidR="00150F7D" w:rsidRPr="00AB55A0" w:rsidRDefault="00150F7D" w:rsidP="00150F7D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Org_unit_9a4fb5e2_1_1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Supplier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 </w:t>
      </w:r>
      <w:bookmarkEnd w:id="66"/>
    </w:p>
    <w:p w:rsidR="007E5082" w:rsidRPr="00AB55A0" w:rsidRDefault="00D717A2" w:rsidP="007E5082">
      <w:pPr>
        <w:tabs>
          <w:tab w:val="left" w:pos="3686"/>
        </w:tabs>
        <w:ind w:left="3839" w:hanging="3119"/>
        <w:rPr>
          <w:b/>
          <w:lang w:val="en-US"/>
        </w:rPr>
      </w:pPr>
      <w:bookmarkStart w:id="67" w:name="Section_Current_departme_beda30c4_1"/>
      <w:bookmarkStart w:id="68" w:name="Section_Role_db1cdce7_1"/>
      <w:bookmarkStart w:id="69" w:name="Other_participants_09a41283_1"/>
      <w:bookmarkStart w:id="70" w:name="Section_Current_departme_0ffe7c43_1"/>
      <w:bookmarkStart w:id="71" w:name="Section_Role_f4c6d417_1"/>
      <w:bookmarkStart w:id="72" w:name="Other_participants_54b4f70e_1"/>
      <w:bookmarkStart w:id="73" w:name="S_Activating_events_in_tex_0ba5ff54_1"/>
      <w:bookmarkEnd w:id="65"/>
      <w:bookmarkEnd w:id="67"/>
      <w:bookmarkEnd w:id="68"/>
      <w:bookmarkEnd w:id="69"/>
      <w:bookmarkEnd w:id="70"/>
      <w:bookmarkEnd w:id="71"/>
      <w:bookmarkEnd w:id="72"/>
      <w:r w:rsidRPr="00AB55A0">
        <w:rPr>
          <w:b/>
          <w:lang w:val="en-US"/>
        </w:rPr>
        <w:t>Start Boundary</w:t>
      </w:r>
      <w:r w:rsidR="007E5082" w:rsidRPr="00AB55A0">
        <w:rPr>
          <w:b/>
          <w:lang w:val="en-US"/>
        </w:rPr>
        <w:tab/>
      </w:r>
    </w:p>
    <w:p w:rsidR="007E5082" w:rsidRPr="00AB55A0" w:rsidRDefault="007E5082" w:rsidP="007E5082">
      <w:pPr>
        <w:rPr>
          <w:b/>
          <w:szCs w:val="20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Activating_events_in_tex_0ba5ff54_1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Supplier found</w:t>
      </w:r>
      <w:r w:rsidRPr="00AB55A0">
        <w:rPr>
          <w:lang w:val="en-US"/>
        </w:rPr>
        <w:fldChar w:fldCharType="end"/>
      </w:r>
    </w:p>
    <w:p w:rsidR="00FE2E75" w:rsidRPr="00AB55A0" w:rsidRDefault="00D717A2" w:rsidP="007E5082">
      <w:pPr>
        <w:rPr>
          <w:b/>
          <w:lang w:val="en-US"/>
        </w:rPr>
      </w:pPr>
      <w:bookmarkStart w:id="74" w:name="S_Duration_requirements_5997bc91_1"/>
      <w:bookmarkEnd w:id="73"/>
      <w:r w:rsidRPr="00AB55A0">
        <w:rPr>
          <w:b/>
          <w:lang w:val="en-US"/>
        </w:rPr>
        <w:t>Duration Requirements</w:t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Duration_requirements_5997bc91_1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Not regulated.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75" w:name="S_Outputs_6c33189c_1"/>
      <w:bookmarkEnd w:id="74"/>
      <w:r w:rsidRPr="00AB55A0">
        <w:rPr>
          <w:lang w:val="en-US"/>
        </w:rPr>
        <w:t>Actors Deliver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7E5082" w:rsidRPr="00AB55A0" w:rsidTr="007E5082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To</w:t>
            </w:r>
          </w:p>
        </w:tc>
      </w:tr>
      <w:tr w:rsidR="007E5082" w:rsidRPr="00AB55A0" w:rsidTr="007E5082">
        <w:trPr>
          <w:trHeight w:val="181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2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Contract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Lawyer</w:t>
            </w:r>
          </w:p>
        </w:tc>
      </w:tr>
      <w:tr w:rsidR="007E5082" w:rsidRPr="00AB55A0" w:rsidTr="007E5082">
        <w:trPr>
          <w:trHeight w:val="181"/>
        </w:trPr>
        <w:tc>
          <w:tcPr>
            <w:tcW w:w="23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</w:p>
        </w:tc>
        <w:tc>
          <w:tcPr>
            <w:tcW w:w="233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Procurement Manager</w:t>
            </w:r>
          </w:p>
        </w:tc>
      </w:tr>
      <w:tr w:rsidR="007E5082" w:rsidRPr="00AB55A0" w:rsidTr="007E5082">
        <w:trPr>
          <w:trHeight w:val="181"/>
        </w:trPr>
        <w:tc>
          <w:tcPr>
            <w:tcW w:w="23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bookmarkStart w:id="76" w:name="Outputs_6c33189c_1"/>
            <w:bookmarkEnd w:id="76"/>
          </w:p>
        </w:tc>
        <w:tc>
          <w:tcPr>
            <w:tcW w:w="233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Supplier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77" w:name="S_Created_events_in_text_87769e28_1"/>
      <w:bookmarkEnd w:id="75"/>
      <w:r w:rsidRPr="00AB55A0">
        <w:rPr>
          <w:lang w:val="en-US"/>
        </w:rPr>
        <w:t>End Boundary</w:t>
      </w:r>
      <w:r w:rsidR="007E5082" w:rsidRPr="00AB55A0">
        <w:rPr>
          <w:lang w:val="en-US"/>
        </w:rPr>
        <w:t xml:space="preserve"> </w:t>
      </w:r>
      <w:r w:rsidR="007E5082" w:rsidRPr="00AB55A0">
        <w:rPr>
          <w:lang w:val="en-US"/>
        </w:rPr>
        <w:tab/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Created_events_in_text_87769e28_1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Supply contract is drawn up</w:t>
      </w:r>
      <w:r w:rsidRPr="00AB55A0">
        <w:rPr>
          <w:lang w:val="en-US"/>
        </w:rPr>
        <w:fldChar w:fldCharType="end"/>
      </w:r>
      <w:bookmarkEnd w:id="77"/>
    </w:p>
    <w:bookmarkStart w:id="78" w:name="Description_of_tasks_cf31f59f_2"/>
    <w:bookmarkEnd w:id="64"/>
    <w:p w:rsidR="007E5082" w:rsidRPr="00AB55A0" w:rsidRDefault="00206FE3" w:rsidP="007E508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Task_237477c7_2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A6.3.2 Agree supply contract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rPr>
          <w:lang w:val="en-US"/>
        </w:rPr>
      </w:pPr>
      <w:r w:rsidRPr="00AB55A0">
        <w:rPr>
          <w:lang w:val="en-US"/>
        </w:rPr>
        <w:t>Actors</w:t>
      </w:r>
    </w:p>
    <w:p w:rsidR="00150F7D" w:rsidRPr="00AB55A0" w:rsidRDefault="00D717A2" w:rsidP="00150F7D">
      <w:pPr>
        <w:rPr>
          <w:lang w:val="en-US"/>
        </w:rPr>
      </w:pPr>
      <w:bookmarkStart w:id="79" w:name="Section_Actors_org_units_8af0006c_2"/>
      <w:r w:rsidRPr="00AB55A0">
        <w:rPr>
          <w:lang w:val="en-US"/>
        </w:rPr>
        <w:t>Performed by org units</w:t>
      </w:r>
      <w:r w:rsidR="00150F7D" w:rsidRPr="00AB55A0">
        <w:rPr>
          <w:lang w:val="en-US"/>
        </w:rPr>
        <w:t>:</w:t>
      </w:r>
    </w:p>
    <w:bookmarkStart w:id="80" w:name="Actors_org_units_60de281e_2"/>
    <w:p w:rsidR="00150F7D" w:rsidRPr="00AB55A0" w:rsidRDefault="00150F7D" w:rsidP="00150F7D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Org_unit_9a4fb5e2_2_1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Lawyer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 </w:t>
      </w:r>
      <w:bookmarkEnd w:id="80"/>
    </w:p>
    <w:bookmarkStart w:id="81" w:name="Actors_org_units_60de281e_2_2"/>
    <w:p w:rsidR="00832B21" w:rsidRDefault="00454443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Org_unit_9a4fb5e2_2_2</w:instrText>
      </w:r>
      <w:r w:rsidRPr="00AB55A0">
        <w:rPr>
          <w:lang w:val="en-US"/>
        </w:rPr>
        <w:fldChar w:fldCharType="separate"/>
      </w:r>
      <w:r>
        <w:rPr>
          <w:lang w:val="en-US"/>
        </w:rPr>
        <w:t>Procurement Manager</w:t>
      </w:r>
      <w:r w:rsidRPr="00AB55A0">
        <w:rPr>
          <w:lang w:val="en-US"/>
        </w:rPr>
        <w:fldChar w:fldCharType="end"/>
      </w:r>
      <w:bookmarkStart w:id="82" w:name="Section_Current_departme_a86d7a29_2_2"/>
      <w:r w:rsidRPr="00AB55A0">
        <w:rPr>
          <w:lang w:val="en-US"/>
        </w:rPr>
        <w:t xml:space="preserve"> (</w:t>
      </w: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Current_department_231331af_2_2</w:instrText>
      </w:r>
      <w:r w:rsidRPr="00AB55A0">
        <w:rPr>
          <w:lang w:val="en-US"/>
        </w:rPr>
        <w:fldChar w:fldCharType="separate"/>
      </w:r>
      <w:r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)</w:t>
      </w:r>
      <w:bookmarkEnd w:id="82"/>
      <w:r w:rsidRPr="00AB55A0">
        <w:rPr>
          <w:lang w:val="en-US"/>
        </w:rPr>
        <w:t xml:space="preserve">  </w:t>
      </w:r>
      <w:bookmarkEnd w:id="81"/>
    </w:p>
    <w:bookmarkStart w:id="83" w:name="Actors_org_units_60de281e_2_3"/>
    <w:p w:rsidR="00832B21" w:rsidRDefault="00454443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Org_unit_9a4fb5e2_2_3</w:instrText>
      </w:r>
      <w:r w:rsidRPr="00AB55A0">
        <w:rPr>
          <w:lang w:val="en-US"/>
        </w:rPr>
        <w:fldChar w:fldCharType="separate"/>
      </w:r>
      <w:r>
        <w:rPr>
          <w:lang w:val="en-US"/>
        </w:rPr>
        <w:t>Supplier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 </w:t>
      </w:r>
      <w:bookmarkEnd w:id="83"/>
    </w:p>
    <w:p w:rsidR="007E5082" w:rsidRPr="00AB55A0" w:rsidRDefault="00D717A2" w:rsidP="007E5082">
      <w:pPr>
        <w:tabs>
          <w:tab w:val="left" w:pos="3686"/>
        </w:tabs>
        <w:ind w:left="3839" w:hanging="3119"/>
        <w:rPr>
          <w:b/>
          <w:lang w:val="en-US"/>
        </w:rPr>
      </w:pPr>
      <w:bookmarkStart w:id="84" w:name="Section_Current_departme_beda30c4_2"/>
      <w:bookmarkStart w:id="85" w:name="Section_Role_db1cdce7_2"/>
      <w:bookmarkStart w:id="86" w:name="Other_participants_09a41283_2"/>
      <w:bookmarkStart w:id="87" w:name="Section_Current_departme_0ffe7c43_2"/>
      <w:bookmarkStart w:id="88" w:name="Section_Role_f4c6d417_2"/>
      <w:bookmarkStart w:id="89" w:name="Other_participants_54b4f70e_2"/>
      <w:bookmarkStart w:id="90" w:name="S_Activating_events_in_tex_0ba5ff54_2"/>
      <w:bookmarkEnd w:id="79"/>
      <w:bookmarkEnd w:id="84"/>
      <w:bookmarkEnd w:id="85"/>
      <w:bookmarkEnd w:id="86"/>
      <w:bookmarkEnd w:id="87"/>
      <w:bookmarkEnd w:id="88"/>
      <w:bookmarkEnd w:id="89"/>
      <w:r w:rsidRPr="00AB55A0">
        <w:rPr>
          <w:b/>
          <w:lang w:val="en-US"/>
        </w:rPr>
        <w:t>Start Boundary</w:t>
      </w:r>
      <w:r w:rsidR="007E5082" w:rsidRPr="00AB55A0">
        <w:rPr>
          <w:b/>
          <w:lang w:val="en-US"/>
        </w:rPr>
        <w:tab/>
      </w:r>
    </w:p>
    <w:p w:rsidR="007E5082" w:rsidRPr="00AB55A0" w:rsidRDefault="007E5082" w:rsidP="007E5082">
      <w:pPr>
        <w:rPr>
          <w:b/>
          <w:szCs w:val="20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Activating_events_in_tex_0ba5ff54_2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Supply contract is drawn up</w:t>
      </w:r>
      <w:r w:rsidRPr="00AB55A0">
        <w:rPr>
          <w:lang w:val="en-US"/>
        </w:rPr>
        <w:fldChar w:fldCharType="end"/>
      </w:r>
    </w:p>
    <w:p w:rsidR="00FE2E75" w:rsidRPr="00AB55A0" w:rsidRDefault="00D717A2" w:rsidP="007E5082">
      <w:pPr>
        <w:rPr>
          <w:b/>
          <w:lang w:val="en-US"/>
        </w:rPr>
      </w:pPr>
      <w:bookmarkStart w:id="91" w:name="S_Duration_requirements_5997bc91_2"/>
      <w:bookmarkEnd w:id="90"/>
      <w:r w:rsidRPr="00AB55A0">
        <w:rPr>
          <w:b/>
          <w:lang w:val="en-US"/>
        </w:rPr>
        <w:t>Duration Requirements</w:t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Duration_requirements_5997bc91_2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No more than five working days.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92" w:name="S_Inputs_ac15c587_2"/>
      <w:bookmarkEnd w:id="91"/>
      <w:r w:rsidRPr="00AB55A0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7E5082" w:rsidRPr="00AB55A0" w:rsidTr="007E5082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Object</w:t>
            </w:r>
            <w:r w:rsidR="00711634" w:rsidRPr="00AB55A0">
              <w:rPr>
                <w:b/>
                <w:sz w:val="18"/>
                <w:lang w:val="en-US"/>
              </w:rPr>
              <w:t>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From</w:t>
            </w:r>
          </w:p>
        </w:tc>
      </w:tr>
      <w:tr w:rsidR="007E5082" w:rsidRPr="00AB55A0" w:rsidTr="007E5082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93" w:name="Inputs_ac15c587_2"/>
            <w:bookmarkEnd w:id="93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Contract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Supplier</w:t>
            </w:r>
          </w:p>
        </w:tc>
      </w:tr>
    </w:tbl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94" w:name="S_Outputs_6c33189c_2"/>
      <w:bookmarkEnd w:id="92"/>
      <w:r w:rsidRPr="00AB55A0">
        <w:rPr>
          <w:lang w:val="en-US"/>
        </w:rPr>
        <w:t>Actors Deliver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7E5082" w:rsidRPr="00AB55A0" w:rsidTr="007E5082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To</w:t>
            </w:r>
          </w:p>
        </w:tc>
      </w:tr>
      <w:tr w:rsidR="007E5082" w:rsidRPr="00AB55A0" w:rsidTr="007E5082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bookmarkStart w:id="95" w:name="Outputs_6c33189c_2"/>
            <w:bookmarkEnd w:id="95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Contract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Lawyer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96" w:name="S_Created_events_in_text_87769e28_2"/>
      <w:bookmarkEnd w:id="94"/>
      <w:r w:rsidRPr="00AB55A0">
        <w:rPr>
          <w:lang w:val="en-US"/>
        </w:rPr>
        <w:t>End Boundary</w:t>
      </w:r>
      <w:r w:rsidR="007E5082" w:rsidRPr="00AB55A0">
        <w:rPr>
          <w:lang w:val="en-US"/>
        </w:rPr>
        <w:t xml:space="preserve"> </w:t>
      </w:r>
      <w:r w:rsidR="007E5082" w:rsidRPr="00AB55A0">
        <w:rPr>
          <w:lang w:val="en-US"/>
        </w:rPr>
        <w:tab/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Created_events_in_text_87769e28_2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Contract agreed</w:t>
      </w:r>
      <w:r w:rsidRPr="00AB55A0">
        <w:rPr>
          <w:lang w:val="en-US"/>
        </w:rPr>
        <w:fldChar w:fldCharType="end"/>
      </w:r>
      <w:bookmarkStart w:id="97" w:name="_GoBack"/>
      <w:bookmarkEnd w:id="96"/>
      <w:bookmarkEnd w:id="97"/>
    </w:p>
    <w:bookmarkStart w:id="98" w:name="Description_of_tasks_cf31f59f_3"/>
    <w:bookmarkEnd w:id="78"/>
    <w:p w:rsidR="007E5082" w:rsidRPr="00AB55A0" w:rsidRDefault="00206FE3" w:rsidP="007E508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Task_237477c7_3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A6.3.3 Register and sign contract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rPr>
          <w:lang w:val="en-US"/>
        </w:rPr>
      </w:pPr>
      <w:bookmarkStart w:id="99" w:name="S_Reference_to_task_d91f7509_3"/>
      <w:r w:rsidRPr="00AB55A0">
        <w:rPr>
          <w:lang w:val="en-US"/>
        </w:rPr>
        <w:t>“</w:t>
      </w:r>
      <w:r w:rsidR="007E5082"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Task_237477c7_3</w:instrText>
      </w:r>
      <w:r w:rsidR="007E5082" w:rsidRPr="00AB55A0">
        <w:rPr>
          <w:lang w:val="en-US"/>
        </w:rPr>
        <w:fldChar w:fldCharType="separate"/>
      </w:r>
      <w:r w:rsidR="00454443">
        <w:rPr>
          <w:lang w:val="en-US"/>
        </w:rPr>
        <w:t>A6.3.3 Register and sign contract</w:t>
      </w:r>
      <w:r w:rsidR="007E5082" w:rsidRPr="00AB55A0">
        <w:rPr>
          <w:lang w:val="en-US"/>
        </w:rPr>
        <w:fldChar w:fldCharType="end"/>
      </w:r>
      <w:r w:rsidRPr="00AB55A0">
        <w:rPr>
          <w:lang w:val="en-US"/>
        </w:rPr>
        <w:t xml:space="preserve">” is a </w:t>
      </w:r>
      <w:r w:rsidR="00377E44" w:rsidRPr="00AB55A0">
        <w:rPr>
          <w:lang w:val="en-US"/>
        </w:rPr>
        <w:t>reusable</w:t>
      </w:r>
      <w:r w:rsidRPr="00AB55A0">
        <w:rPr>
          <w:lang w:val="en-US"/>
        </w:rPr>
        <w:t xml:space="preserve"> process. Its detailed description is available in the “</w:t>
      </w:r>
      <w:r w:rsidR="007E5082"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Reference_to_task_d91f7509_3</w:instrText>
      </w:r>
      <w:r w:rsidR="007E5082" w:rsidRPr="00AB55A0">
        <w:rPr>
          <w:lang w:val="en-US"/>
        </w:rPr>
        <w:fldChar w:fldCharType="separate"/>
      </w:r>
      <w:r w:rsidR="00454443">
        <w:rPr>
          <w:lang w:val="en-US"/>
        </w:rPr>
        <w:t>RP1 Register and sign contract</w:t>
      </w:r>
      <w:r w:rsidR="007E5082" w:rsidRPr="00AB55A0">
        <w:rPr>
          <w:lang w:val="en-US"/>
        </w:rPr>
        <w:fldChar w:fldCharType="end"/>
      </w:r>
      <w:r w:rsidRPr="00AB55A0">
        <w:rPr>
          <w:lang w:val="en-US"/>
        </w:rPr>
        <w:t>” process description</w:t>
      </w:r>
      <w:r w:rsidR="007E5082" w:rsidRPr="00AB55A0">
        <w:rPr>
          <w:lang w:val="en-US"/>
        </w:rPr>
        <w:t>.</w:t>
      </w:r>
    </w:p>
    <w:bookmarkEnd w:id="99"/>
    <w:p w:rsidR="007E5082" w:rsidRPr="00AB55A0" w:rsidRDefault="00D717A2" w:rsidP="007E5082">
      <w:pPr>
        <w:pStyle w:val="Heading5"/>
        <w:rPr>
          <w:lang w:val="en-US"/>
        </w:rPr>
      </w:pPr>
      <w:r w:rsidRPr="00AB55A0">
        <w:rPr>
          <w:lang w:val="en-US"/>
        </w:rPr>
        <w:t>Actors</w:t>
      </w:r>
    </w:p>
    <w:p w:rsidR="00150F7D" w:rsidRPr="00AB55A0" w:rsidRDefault="00D717A2" w:rsidP="00150F7D">
      <w:pPr>
        <w:rPr>
          <w:lang w:val="en-US"/>
        </w:rPr>
      </w:pPr>
      <w:bookmarkStart w:id="100" w:name="Section_Actors_org_units_8af0006c_3"/>
      <w:r w:rsidRPr="00AB55A0">
        <w:rPr>
          <w:lang w:val="en-US"/>
        </w:rPr>
        <w:t>Performed by org units</w:t>
      </w:r>
      <w:r w:rsidR="00150F7D" w:rsidRPr="00AB55A0">
        <w:rPr>
          <w:lang w:val="en-US"/>
        </w:rPr>
        <w:t>:</w:t>
      </w:r>
    </w:p>
    <w:bookmarkStart w:id="101" w:name="Actors_org_units_60de281e_3"/>
    <w:p w:rsidR="00150F7D" w:rsidRPr="00AB55A0" w:rsidRDefault="00150F7D" w:rsidP="00150F7D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Org_unit_9a4fb5e2_3_1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Lawyer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 </w:t>
      </w:r>
      <w:bookmarkEnd w:id="101"/>
    </w:p>
    <w:p w:rsidR="007E5082" w:rsidRDefault="00D717A2" w:rsidP="007E5082">
      <w:pPr>
        <w:pStyle w:val="Heading5"/>
        <w:rPr>
          <w:lang w:val="en-US"/>
        </w:rPr>
      </w:pPr>
      <w:bookmarkStart w:id="102" w:name="Section_Other_participan_3ac07afa_3"/>
      <w:bookmarkEnd w:id="100"/>
      <w:r w:rsidRPr="00AB55A0">
        <w:rPr>
          <w:lang w:val="en-US"/>
        </w:rPr>
        <w:t>Other Participants</w:t>
      </w:r>
    </w:p>
    <w:p w:rsidR="00792930" w:rsidRPr="00792930" w:rsidRDefault="00792930" w:rsidP="00792930">
      <w:pPr>
        <w:rPr>
          <w:lang w:val="en-US"/>
        </w:rPr>
      </w:pPr>
      <w:r>
        <w:rPr>
          <w:lang w:val="en-US"/>
        </w:rPr>
        <w:t>The following org units participate in the process</w:t>
      </w:r>
      <w:r w:rsidR="00F37E6A">
        <w:rPr>
          <w:lang w:val="en-US"/>
        </w:rPr>
        <w:t xml:space="preserve"> performance</w:t>
      </w:r>
      <w:r w:rsidRPr="00AB55A0">
        <w:rPr>
          <w:lang w:val="en-US"/>
        </w:rPr>
        <w:t>:</w:t>
      </w:r>
    </w:p>
    <w:bookmarkStart w:id="103" w:name="Types_of_participation_i_64a6c60b_3"/>
    <w:p w:rsidR="007E5082" w:rsidRPr="00AB55A0" w:rsidRDefault="007E5082" w:rsidP="007E5082">
      <w:pPr>
        <w:pStyle w:val="Markedstyle"/>
        <w:numPr>
          <w:ilvl w:val="0"/>
          <w:numId w:val="30"/>
        </w:num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Relationship_type_2a1bbaa7_3_1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contributes to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:</w:t>
      </w:r>
    </w:p>
    <w:bookmarkStart w:id="104" w:name="Other_participants_09a41283_3_1"/>
    <w:p w:rsidR="007E5082" w:rsidRPr="00AB55A0" w:rsidRDefault="009F1AB3" w:rsidP="007E5082">
      <w:pPr>
        <w:pStyle w:val="Markednestedstyle"/>
        <w:numPr>
          <w:ilvl w:val="1"/>
          <w:numId w:val="31"/>
        </w:numPr>
        <w:ind w:left="1706" w:hanging="357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Org_unit_6f5245b3_3_1_1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Procurement Manager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</w:t>
      </w:r>
      <w:bookmarkStart w:id="105" w:name="Section_Current_departme_beda30c4_3_1_1"/>
      <w:r w:rsidRPr="00AB55A0">
        <w:rPr>
          <w:lang w:val="en-US"/>
        </w:rPr>
        <w:t>(</w:t>
      </w: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Current_department_11603c5f_3_1_1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)</w:t>
      </w:r>
      <w:bookmarkEnd w:id="105"/>
      <w:r w:rsidRPr="00AB55A0">
        <w:rPr>
          <w:lang w:val="en-US"/>
        </w:rPr>
        <w:t xml:space="preserve">  </w:t>
      </w:r>
      <w:bookmarkEnd w:id="104"/>
      <w:r w:rsidR="007E5082" w:rsidRPr="00AB55A0">
        <w:rPr>
          <w:lang w:val="en-US"/>
        </w:rPr>
        <w:t xml:space="preserve"> </w:t>
      </w:r>
      <w:bookmarkEnd w:id="103"/>
    </w:p>
    <w:p w:rsidR="007E5082" w:rsidRPr="00AB55A0" w:rsidRDefault="00377E44" w:rsidP="007E5082">
      <w:pPr>
        <w:pStyle w:val="Heading5"/>
        <w:rPr>
          <w:lang w:val="en-US"/>
        </w:rPr>
      </w:pPr>
      <w:bookmarkStart w:id="106" w:name="Section_Typical_process__a9f0860e_3"/>
      <w:bookmarkEnd w:id="102"/>
      <w:r w:rsidRPr="00AB55A0">
        <w:rPr>
          <w:lang w:val="en-US"/>
        </w:rPr>
        <w:t>Reusable</w:t>
      </w:r>
      <w:r w:rsidR="00D717A2" w:rsidRPr="00AB55A0">
        <w:rPr>
          <w:lang w:val="en-US"/>
        </w:rPr>
        <w:t xml:space="preserve"> Process Actors</w:t>
      </w:r>
    </w:p>
    <w:p w:rsidR="00C85EAF" w:rsidRPr="00AB55A0" w:rsidRDefault="00D717A2" w:rsidP="00C85EAF">
      <w:pPr>
        <w:rPr>
          <w:lang w:val="en-US"/>
        </w:rPr>
      </w:pPr>
      <w:bookmarkStart w:id="107" w:name="Section_Typical_process__cc9765bb_3"/>
      <w:r w:rsidRPr="00AB55A0">
        <w:rPr>
          <w:lang w:val="en-US"/>
        </w:rPr>
        <w:t>Performed by org units</w:t>
      </w:r>
      <w:r w:rsidR="00C85EAF" w:rsidRPr="00AB55A0">
        <w:rPr>
          <w:lang w:val="en-US"/>
        </w:rPr>
        <w:t>:</w:t>
      </w:r>
    </w:p>
    <w:bookmarkStart w:id="108" w:name="Typical_process_actors_o_2d1f4a46_3"/>
    <w:p w:rsidR="00C85EAF" w:rsidRPr="00AB55A0" w:rsidRDefault="006C06AF" w:rsidP="006C06AF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Org_unit_47081e10_3_1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Lawyer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 </w:t>
      </w:r>
      <w:bookmarkEnd w:id="108"/>
    </w:p>
    <w:p w:rsidR="007E5082" w:rsidRPr="00AB55A0" w:rsidRDefault="00D717A2" w:rsidP="007E5082">
      <w:pPr>
        <w:tabs>
          <w:tab w:val="left" w:pos="3686"/>
        </w:tabs>
        <w:ind w:left="3839" w:hanging="3119"/>
        <w:rPr>
          <w:b/>
          <w:lang w:val="en-US"/>
        </w:rPr>
      </w:pPr>
      <w:bookmarkStart w:id="109" w:name="Section_Current_departme_0ffe7c43_3"/>
      <w:bookmarkStart w:id="110" w:name="Section_Role_f4c6d417_3"/>
      <w:bookmarkStart w:id="111" w:name="Other_participants_54b4f70e_3"/>
      <w:bookmarkStart w:id="112" w:name="S_Activating_events_in_tex_0ba5ff54_3"/>
      <w:bookmarkEnd w:id="106"/>
      <w:bookmarkEnd w:id="107"/>
      <w:bookmarkEnd w:id="109"/>
      <w:bookmarkEnd w:id="110"/>
      <w:bookmarkEnd w:id="111"/>
      <w:r w:rsidRPr="00AB55A0">
        <w:rPr>
          <w:b/>
          <w:lang w:val="en-US"/>
        </w:rPr>
        <w:t>Start Boundary</w:t>
      </w:r>
      <w:r w:rsidR="007E5082" w:rsidRPr="00AB55A0">
        <w:rPr>
          <w:b/>
          <w:lang w:val="en-US"/>
        </w:rPr>
        <w:tab/>
      </w:r>
    </w:p>
    <w:p w:rsidR="007E5082" w:rsidRPr="00AB55A0" w:rsidRDefault="007E5082" w:rsidP="007E5082">
      <w:pPr>
        <w:rPr>
          <w:b/>
          <w:szCs w:val="20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Activating_events_in_tex_0ba5ff54_3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Contract agreed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113" w:name="S_Inputs_ac15c587_3"/>
      <w:bookmarkEnd w:id="112"/>
      <w:r w:rsidRPr="00AB55A0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7E5082" w:rsidRPr="00AB55A0" w:rsidTr="007E5082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Object</w:t>
            </w:r>
            <w:r w:rsidR="00711634" w:rsidRPr="00AB55A0">
              <w:rPr>
                <w:b/>
                <w:sz w:val="18"/>
                <w:lang w:val="en-US"/>
              </w:rPr>
              <w:t>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From</w:t>
            </w:r>
          </w:p>
        </w:tc>
      </w:tr>
      <w:tr w:rsidR="007E5082" w:rsidRPr="00AB55A0" w:rsidTr="007E5082">
        <w:trPr>
          <w:trHeight w:val="181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Contract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Lawyer</w:t>
            </w:r>
          </w:p>
        </w:tc>
      </w:tr>
      <w:tr w:rsidR="007E5082" w:rsidRPr="00AB55A0" w:rsidTr="007E5082">
        <w:trPr>
          <w:trHeight w:val="181"/>
        </w:trPr>
        <w:tc>
          <w:tcPr>
            <w:tcW w:w="23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</w:p>
        </w:tc>
        <w:tc>
          <w:tcPr>
            <w:tcW w:w="238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Procurement Manager</w:t>
            </w:r>
          </w:p>
        </w:tc>
      </w:tr>
      <w:tr w:rsidR="007E5082" w:rsidRPr="00AB55A0" w:rsidTr="007E5082">
        <w:trPr>
          <w:trHeight w:val="181"/>
        </w:trPr>
        <w:tc>
          <w:tcPr>
            <w:tcW w:w="23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14" w:name="Inputs_ac15c587_3"/>
            <w:bookmarkEnd w:id="114"/>
          </w:p>
        </w:tc>
        <w:tc>
          <w:tcPr>
            <w:tcW w:w="238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Supplier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115" w:name="S_Created_events_in_text_87769e28_3"/>
      <w:bookmarkEnd w:id="113"/>
      <w:r w:rsidRPr="00AB55A0">
        <w:rPr>
          <w:lang w:val="en-US"/>
        </w:rPr>
        <w:t>End Boundary</w:t>
      </w:r>
      <w:r w:rsidR="007E5082" w:rsidRPr="00AB55A0">
        <w:rPr>
          <w:lang w:val="en-US"/>
        </w:rPr>
        <w:t xml:space="preserve"> </w:t>
      </w:r>
      <w:r w:rsidR="007E5082" w:rsidRPr="00AB55A0">
        <w:rPr>
          <w:lang w:val="en-US"/>
        </w:rPr>
        <w:tab/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Created_events_in_text_87769e28_3</w:instrText>
      </w:r>
      <w:r w:rsidRPr="00AB55A0">
        <w:rPr>
          <w:lang w:val="en-US"/>
        </w:rPr>
        <w:fldChar w:fldCharType="separate"/>
      </w:r>
      <w:r w:rsidR="00454443">
        <w:rPr>
          <w:lang w:val="en-US"/>
        </w:rPr>
        <w:t>Contract concluded</w:t>
      </w:r>
      <w:r w:rsidRPr="00AB55A0">
        <w:rPr>
          <w:lang w:val="en-US"/>
        </w:rPr>
        <w:fldChar w:fldCharType="end"/>
      </w:r>
      <w:bookmarkEnd w:id="115"/>
    </w:p>
    <w:bookmarkEnd w:id="98"/>
    <w:p w:rsidR="006F247D" w:rsidRPr="00AB55A0" w:rsidRDefault="006F247D" w:rsidP="007E5082">
      <w:pPr>
        <w:rPr>
          <w:b/>
          <w:sz w:val="2"/>
          <w:szCs w:val="2"/>
          <w:lang w:val="en-US"/>
        </w:rPr>
      </w:pPr>
    </w:p>
    <w:p w:rsidR="00941522" w:rsidRPr="00AB55A0" w:rsidRDefault="00941522" w:rsidP="00941522">
      <w:pPr>
        <w:rPr>
          <w:lang w:val="en-US"/>
        </w:rPr>
      </w:pPr>
      <w:bookmarkStart w:id="116" w:name="Variations_of_process_or_7acc5320"/>
      <w:bookmarkStart w:id="117" w:name="_Toc200457353"/>
      <w:bookmarkStart w:id="118" w:name="_Toc179018200"/>
      <w:bookmarkStart w:id="119" w:name="_Toc180896340"/>
      <w:bookmarkEnd w:id="62"/>
      <w:bookmarkEnd w:id="63"/>
      <w:bookmarkEnd w:id="116"/>
    </w:p>
    <w:bookmarkEnd w:id="117"/>
    <w:p w:rsidR="007D174D" w:rsidRPr="00AB55A0" w:rsidRDefault="007D174D" w:rsidP="007D174D">
      <w:pPr>
        <w:rPr>
          <w:lang w:val="en-US"/>
        </w:rPr>
      </w:pPr>
    </w:p>
    <w:p w:rsidR="000A1123" w:rsidRPr="00AB55A0" w:rsidRDefault="000A1123" w:rsidP="009F066C">
      <w:pPr>
        <w:ind w:left="0"/>
        <w:rPr>
          <w:lang w:val="en-US"/>
        </w:rPr>
      </w:pPr>
      <w:bookmarkStart w:id="120" w:name="_Toc340699940"/>
      <w:bookmarkStart w:id="121" w:name="_Toc338687761"/>
      <w:bookmarkStart w:id="122" w:name="_Toc340699941"/>
      <w:bookmarkStart w:id="123" w:name="_Toc200367532"/>
      <w:bookmarkEnd w:id="118"/>
      <w:bookmarkEnd w:id="119"/>
      <w:bookmarkEnd w:id="120"/>
      <w:bookmarkEnd w:id="121"/>
      <w:bookmarkEnd w:id="122"/>
      <w:bookmarkEnd w:id="123"/>
    </w:p>
    <w:sectPr w:rsidR="000A1123" w:rsidRPr="00AB55A0" w:rsidSect="00AF149D"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443" w:rsidRDefault="00454443" w:rsidP="00155A4B">
      <w:pPr>
        <w:spacing w:after="0"/>
      </w:pPr>
      <w:r>
        <w:separator/>
      </w:r>
    </w:p>
  </w:endnote>
  <w:endnote w:type="continuationSeparator" w:id="0">
    <w:p w:rsidR="00454443" w:rsidRDefault="00454443" w:rsidP="00155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590"/>
      <w:gridCol w:w="2047"/>
    </w:tblGrid>
    <w:tr w:rsidR="0062340B">
      <w:trPr>
        <w:trHeight w:val="360"/>
      </w:trPr>
      <w:tc>
        <w:tcPr>
          <w:tcW w:w="776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2340B" w:rsidRDefault="00077A8C" w:rsidP="0063557B">
          <w:pPr>
            <w:pStyle w:val="Footer"/>
            <w:spacing w:after="0"/>
            <w:rPr>
              <w:lang w:val="en-US"/>
            </w:rPr>
          </w:pPr>
          <w:r>
            <w:fldChar w:fldCharType="begin"/>
          </w:r>
          <w:r>
            <w:instrText xml:space="preserve"> STYLEREF  "Document name"  \* MERGEFORMAT </w:instrText>
          </w:r>
          <w:r>
            <w:fldChar w:fldCharType="separate"/>
          </w:r>
          <w:r>
            <w:t>A6.3 Conclude supply contract</w:t>
          </w:r>
          <w:r>
            <w:fldChar w:fldCharType="end"/>
          </w:r>
          <w:r w:rsidR="0062340B" w:rsidRPr="00BF2D13">
            <w:t>.</w:t>
          </w:r>
          <w:r w:rsidR="0062340B">
            <w:rPr>
              <w:lang w:val="en-US"/>
            </w:rPr>
            <w:t xml:space="preserve"> </w:t>
          </w:r>
          <w:r w:rsidR="0062340B">
            <w:rPr>
              <w:lang w:val="en-US"/>
            </w:rPr>
            <w:fldChar w:fldCharType="begin"/>
          </w:r>
          <w:r w:rsidR="0062340B">
            <w:rPr>
              <w:lang w:val="en-US"/>
            </w:rPr>
            <w:instrText xml:space="preserve"> STYLEREF  "Document type"  \* MERGEFORMAT </w:instrText>
          </w:r>
          <w:r w:rsidR="0062340B">
            <w:rPr>
              <w:lang w:val="en-US"/>
            </w:rPr>
            <w:fldChar w:fldCharType="separate"/>
          </w:r>
          <w:r>
            <w:rPr>
              <w:lang w:val="en-US"/>
            </w:rPr>
            <w:t>Process Description</w:t>
          </w:r>
          <w:r w:rsidR="0062340B">
            <w:rPr>
              <w:lang w:val="en-US"/>
            </w:rPr>
            <w:fldChar w:fldCharType="end"/>
          </w:r>
        </w:p>
      </w:tc>
      <w:tc>
        <w:tcPr>
          <w:tcW w:w="20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2340B" w:rsidRDefault="00D31B94" w:rsidP="00D31B94">
          <w:pPr>
            <w:pStyle w:val="Footer"/>
            <w:spacing w:after="0"/>
            <w:jc w:val="right"/>
            <w:rPr>
              <w:rFonts w:cs="Tahoma"/>
            </w:rPr>
          </w:pPr>
          <w:r>
            <w:rPr>
              <w:rFonts w:cs="Tahoma"/>
              <w:lang w:val="en-US"/>
            </w:rPr>
            <w:t>Page</w:t>
          </w:r>
          <w:r w:rsidR="0062340B">
            <w:rPr>
              <w:rFonts w:cs="Tahoma"/>
            </w:rPr>
            <w:t xml:space="preserve"> </w:t>
          </w:r>
          <w:r w:rsidR="0062340B">
            <w:rPr>
              <w:rFonts w:cs="Tahoma"/>
            </w:rPr>
            <w:fldChar w:fldCharType="begin"/>
          </w:r>
          <w:r w:rsidR="0062340B">
            <w:rPr>
              <w:rFonts w:cs="Tahoma"/>
            </w:rPr>
            <w:instrText xml:space="preserve"> PAGE </w:instrText>
          </w:r>
          <w:r w:rsidR="0062340B">
            <w:rPr>
              <w:rFonts w:cs="Tahoma"/>
            </w:rPr>
            <w:fldChar w:fldCharType="separate"/>
          </w:r>
          <w:r w:rsidR="00454443">
            <w:rPr>
              <w:rFonts w:cs="Tahoma"/>
            </w:rPr>
            <w:t>9</w:t>
          </w:r>
          <w:r w:rsidR="0062340B">
            <w:rPr>
              <w:rFonts w:cs="Tahoma"/>
            </w:rPr>
            <w:fldChar w:fldCharType="end"/>
          </w:r>
          <w:r w:rsidR="0062340B">
            <w:rPr>
              <w:rFonts w:cs="Tahoma"/>
            </w:rPr>
            <w:t xml:space="preserve"> </w:t>
          </w:r>
          <w:r>
            <w:rPr>
              <w:rFonts w:cs="Tahoma"/>
              <w:lang w:val="en-US"/>
            </w:rPr>
            <w:t>of</w:t>
          </w:r>
          <w:r w:rsidR="0062340B">
            <w:rPr>
              <w:rFonts w:cs="Tahoma"/>
            </w:rPr>
            <w:t xml:space="preserve"> </w:t>
          </w:r>
          <w:r w:rsidR="0062340B">
            <w:rPr>
              <w:rFonts w:cs="Tahoma"/>
            </w:rPr>
            <w:fldChar w:fldCharType="begin"/>
          </w:r>
          <w:r w:rsidR="0062340B">
            <w:rPr>
              <w:rFonts w:cs="Tahoma"/>
            </w:rPr>
            <w:instrText xml:space="preserve"> NUMPAGES </w:instrText>
          </w:r>
          <w:r w:rsidR="0062340B">
            <w:rPr>
              <w:rFonts w:cs="Tahoma"/>
            </w:rPr>
            <w:fldChar w:fldCharType="separate"/>
          </w:r>
          <w:r w:rsidR="00454443">
            <w:rPr>
              <w:rFonts w:cs="Tahoma"/>
            </w:rPr>
            <w:t>9</w:t>
          </w:r>
          <w:r w:rsidR="0062340B">
            <w:rPr>
              <w:rFonts w:cs="Tahoma"/>
            </w:rPr>
            <w:fldChar w:fldCharType="end"/>
          </w:r>
        </w:p>
      </w:tc>
    </w:tr>
  </w:tbl>
  <w:p w:rsidR="0062340B" w:rsidRPr="0063557B" w:rsidRDefault="0062340B" w:rsidP="0063557B">
    <w:pPr>
      <w:pStyle w:val="Footer"/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7B" w:rsidRPr="0063557B" w:rsidRDefault="0063557B" w:rsidP="0063557B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443" w:rsidRDefault="00454443" w:rsidP="00155A4B">
      <w:pPr>
        <w:spacing w:after="0"/>
      </w:pPr>
      <w:r>
        <w:separator/>
      </w:r>
    </w:p>
  </w:footnote>
  <w:footnote w:type="continuationSeparator" w:id="0">
    <w:p w:rsidR="00454443" w:rsidRDefault="00454443" w:rsidP="00155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40B" w:rsidRDefault="0062340B" w:rsidP="00865E3D">
    <w:pPr>
      <w:pStyle w:val="Header"/>
      <w:numPr>
        <w:ilvl w:val="0"/>
        <w:numId w:val="0"/>
      </w:numPr>
      <w:ind w:left="6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8" w:rsidRDefault="00F31658" w:rsidP="00F31658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49A9"/>
    <w:multiLevelType w:val="hybridMultilevel"/>
    <w:tmpl w:val="1720A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41BA6"/>
    <w:multiLevelType w:val="hybridMultilevel"/>
    <w:tmpl w:val="B99060FC"/>
    <w:lvl w:ilvl="0" w:tplc="AB240D4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29BEE8EE">
      <w:start w:val="1"/>
      <w:numFmt w:val="bullet"/>
      <w:pStyle w:val="Markednestedstyle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5816C65"/>
    <w:multiLevelType w:val="hybridMultilevel"/>
    <w:tmpl w:val="17A2F6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C3245"/>
    <w:multiLevelType w:val="hybridMultilevel"/>
    <w:tmpl w:val="6BB46B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95B53"/>
    <w:multiLevelType w:val="multilevel"/>
    <w:tmpl w:val="7534D9BE"/>
    <w:numStyleLink w:val="Markedstyle-Doc"/>
  </w:abstractNum>
  <w:abstractNum w:abstractNumId="7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F498E"/>
    <w:multiLevelType w:val="hybridMultilevel"/>
    <w:tmpl w:val="1720AA94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A0A2D"/>
    <w:multiLevelType w:val="hybridMultilevel"/>
    <w:tmpl w:val="E52C7BEA"/>
    <w:lvl w:ilvl="0" w:tplc="88A6C07E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9B27685"/>
    <w:multiLevelType w:val="hybridMultilevel"/>
    <w:tmpl w:val="8A160BC0"/>
    <w:lvl w:ilvl="0" w:tplc="30DCE274">
      <w:start w:val="1"/>
      <w:numFmt w:val="upperLetter"/>
      <w:pStyle w:val="Application"/>
      <w:lvlText w:val="Annex %1.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9203B"/>
    <w:multiLevelType w:val="hybridMultilevel"/>
    <w:tmpl w:val="DB363478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E734D"/>
    <w:multiLevelType w:val="hybridMultilevel"/>
    <w:tmpl w:val="1ED8A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E14549"/>
    <w:multiLevelType w:val="hybridMultilevel"/>
    <w:tmpl w:val="9D0C6BBC"/>
    <w:lvl w:ilvl="0" w:tplc="3DC62B72">
      <w:start w:val="1"/>
      <w:numFmt w:val="decimal"/>
      <w:lvlText w:val="%1."/>
      <w:lvlJc w:val="left"/>
      <w:pPr>
        <w:tabs>
          <w:tab w:val="num" w:pos="3600"/>
        </w:tabs>
        <w:ind w:left="2727" w:hanging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C468B"/>
    <w:multiLevelType w:val="hybridMultilevel"/>
    <w:tmpl w:val="0F36E188"/>
    <w:lvl w:ilvl="0" w:tplc="9CFE5FD6">
      <w:start w:val="1"/>
      <w:numFmt w:val="bullet"/>
      <w:pStyle w:val="Markedstyl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70D32F1E"/>
    <w:multiLevelType w:val="hybridMultilevel"/>
    <w:tmpl w:val="1DB28B7C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FD7265"/>
    <w:multiLevelType w:val="hybridMultilevel"/>
    <w:tmpl w:val="1720AA94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C77E3"/>
    <w:multiLevelType w:val="multilevel"/>
    <w:tmpl w:val="C59A2A1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7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"/>
  </w:num>
  <w:num w:numId="28">
    <w:abstractNumId w:val="14"/>
  </w:num>
  <w:num w:numId="29">
    <w:abstractNumId w:val="1"/>
  </w:num>
  <w:num w:numId="30">
    <w:abstractNumId w:val="14"/>
  </w:num>
  <w:num w:numId="31">
    <w:abstractNumId w:val="1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ating_events_in_tex_0ba5ff54_1" w:val="Supplier found"/>
    <w:docVar w:name="Activating_events_in_tex_0ba5ff54_2" w:val="Supply contract is drawn up"/>
    <w:docVar w:name="Activating_events_in_tex_0ba5ff54_3" w:val="Contract agreed"/>
    <w:docVar w:name="Activating_events_in_tex_feaa2efa_1" w:val="Supplier found"/>
    <w:docVar w:name="BSHtml" w:val="False"/>
    <w:docVar w:name="BSInThread" w:val="False"/>
    <w:docVar w:name="BSObjectGUID" w:val="abe78108-ed7e-46fe-b514-513449d06bfc"/>
    <w:docVar w:name="BSPortal" w:val="False"/>
    <w:docVar w:name="BSTemplateGUID" w:val="4c4aab74-8f6d-4a71-b7d8-e60b8a0ec3ee"/>
    <w:docVar w:name="BSUserType" w:val="NFR"/>
    <w:docVar w:name="BSVersion" w:val="5.1.8108.22332"/>
    <w:docVar w:name="Created_events_in_text_87769e28_1" w:val="Supply contract is drawn up"/>
    <w:docVar w:name="Created_events_in_text_87769e28_2" w:val="Contract agreed"/>
    <w:docVar w:name="Created_events_in_text_87769e28_3" w:val="Contract concluded"/>
    <w:docVar w:name="Current_department_11603c5f_3_1_1" w:val="Procurement Department"/>
    <w:docVar w:name="Current_department_231331af_2_2" w:val="Procurement Department"/>
    <w:docVar w:name="Current_department_7394fd3c_1" w:val="Procurement Department"/>
    <w:docVar w:name="Current_department_8283de83_1" w:val="Procurement Department"/>
    <w:docVar w:name="CurrentCulture" w:val="en"/>
    <w:docVar w:name="CurrentUICulture" w:val="ru"/>
    <w:docVar w:name="DefaultDataCulture" w:val="en"/>
    <w:docVar w:name="Description_932e8624" w:val="Draft, agree and sign a contract with a counterparty on conditions beneficial to InTechProject."/>
    <w:docVar w:name="Duration_requirements_5997bc91_1" w:val="Not regulated."/>
    <w:docVar w:name="Duration_requirements_5997bc91_2" w:val="No more than five working days."/>
    <w:docVar w:name="Duration_requirements_5997bc91_3" w:val=" "/>
    <w:docVar w:name="Duration_requirements_e32a966f" w:val=" "/>
    <w:docVar w:name="Instructions_cb8eebd2_1" w:val=" "/>
    <w:docVar w:name="Instructions_cb8eebd2_2" w:val=" "/>
    <w:docVar w:name="Instructions_cb8eebd2_3" w:val=" "/>
    <w:docVar w:name="Name_37773801" w:val="A6.3 Conclude supply contract"/>
    <w:docVar w:name="Org_unit_47081e10_3_1" w:val="Lawyer"/>
    <w:docVar w:name="Org_unit_6a8e18fb_1" w:val="Head of Procurement Department"/>
    <w:docVar w:name="Org_unit_6f5245b3_3_1_1" w:val="Procurement Manager"/>
    <w:docVar w:name="Org_unit_9a4fb5e2_1_1" w:val="Supplier"/>
    <w:docVar w:name="Org_unit_9a4fb5e2_2_1" w:val="Lawyer"/>
    <w:docVar w:name="Org_unit_9a4fb5e2_2_2" w:val="Procurement Manager"/>
    <w:docVar w:name="Org_unit_9a4fb5e2_2_3" w:val="Supplier"/>
    <w:docVar w:name="Org_unit_9a4fb5e2_3_1" w:val="Lawyer"/>
    <w:docVar w:name="Org_unit_9dce1675_1" w:val="Procurement Manager"/>
    <w:docVar w:name="Organization_name_ffc4dc3e_1" w:val="InTechProject"/>
    <w:docVar w:name="Parent_activity_7a5f6c3c" w:val="A6 Manage procurement"/>
    <w:docVar w:name="Reference_to_task_d91f7509_1" w:val=" "/>
    <w:docVar w:name="Reference_to_task_d91f7509_2" w:val=" "/>
    <w:docVar w:name="Reference_to_task_d91f7509_3" w:val="RP1 Register and sign contract"/>
    <w:docVar w:name="Relationship_type_2a1bbaa7_3_1" w:val="contributes to"/>
    <w:docVar w:name="Result_3d38f928" w:val="Contract concluded."/>
    <w:docVar w:name="Status_efcc3cd7" w:val="Working"/>
    <w:docVar w:name="Task_237477c7_1" w:val="A6.3.1 Draw up supply contract"/>
    <w:docVar w:name="Task_237477c7_2" w:val="A6.3.2 Agree supply contract"/>
    <w:docVar w:name="Task_237477c7_3" w:val="A6.3.3 Register and sign contract"/>
    <w:docVar w:name="Version_with_edition_aee640b0" w:val="1.0.1"/>
  </w:docVars>
  <w:rsids>
    <w:rsidRoot w:val="002F1689"/>
    <w:rsid w:val="000012F3"/>
    <w:rsid w:val="00014CC7"/>
    <w:rsid w:val="0002237E"/>
    <w:rsid w:val="000274D8"/>
    <w:rsid w:val="000342D0"/>
    <w:rsid w:val="00037472"/>
    <w:rsid w:val="0004047A"/>
    <w:rsid w:val="0004069A"/>
    <w:rsid w:val="0005653C"/>
    <w:rsid w:val="000778B6"/>
    <w:rsid w:val="00077A8C"/>
    <w:rsid w:val="00083D15"/>
    <w:rsid w:val="00090C16"/>
    <w:rsid w:val="000A1123"/>
    <w:rsid w:val="000A163B"/>
    <w:rsid w:val="000A2E84"/>
    <w:rsid w:val="000A320E"/>
    <w:rsid w:val="000A7ACF"/>
    <w:rsid w:val="000B319F"/>
    <w:rsid w:val="000B7273"/>
    <w:rsid w:val="000D5404"/>
    <w:rsid w:val="000D685B"/>
    <w:rsid w:val="000E0353"/>
    <w:rsid w:val="000E4B16"/>
    <w:rsid w:val="000E5453"/>
    <w:rsid w:val="00100F2C"/>
    <w:rsid w:val="00105392"/>
    <w:rsid w:val="00106DFE"/>
    <w:rsid w:val="001133E5"/>
    <w:rsid w:val="0011577A"/>
    <w:rsid w:val="00121765"/>
    <w:rsid w:val="00134046"/>
    <w:rsid w:val="001361B0"/>
    <w:rsid w:val="00137A43"/>
    <w:rsid w:val="00150F7D"/>
    <w:rsid w:val="00153682"/>
    <w:rsid w:val="00155A4B"/>
    <w:rsid w:val="00170A75"/>
    <w:rsid w:val="0017125C"/>
    <w:rsid w:val="001839FE"/>
    <w:rsid w:val="00191DC2"/>
    <w:rsid w:val="00192B62"/>
    <w:rsid w:val="00192F22"/>
    <w:rsid w:val="00194361"/>
    <w:rsid w:val="001B0A86"/>
    <w:rsid w:val="001B52D1"/>
    <w:rsid w:val="001B7606"/>
    <w:rsid w:val="001C0743"/>
    <w:rsid w:val="001C6DD6"/>
    <w:rsid w:val="001D235C"/>
    <w:rsid w:val="001D2647"/>
    <w:rsid w:val="001D4FF6"/>
    <w:rsid w:val="001D5678"/>
    <w:rsid w:val="00203C5B"/>
    <w:rsid w:val="00206FE3"/>
    <w:rsid w:val="002164BD"/>
    <w:rsid w:val="00217A34"/>
    <w:rsid w:val="00232550"/>
    <w:rsid w:val="002369E3"/>
    <w:rsid w:val="00245015"/>
    <w:rsid w:val="00250109"/>
    <w:rsid w:val="00266532"/>
    <w:rsid w:val="00277305"/>
    <w:rsid w:val="002877CD"/>
    <w:rsid w:val="002910EA"/>
    <w:rsid w:val="002A00D1"/>
    <w:rsid w:val="002A2725"/>
    <w:rsid w:val="002A6634"/>
    <w:rsid w:val="002C20A5"/>
    <w:rsid w:val="002C2F3B"/>
    <w:rsid w:val="002D78E6"/>
    <w:rsid w:val="002E10DD"/>
    <w:rsid w:val="002E12DE"/>
    <w:rsid w:val="002E4598"/>
    <w:rsid w:val="002F08B0"/>
    <w:rsid w:val="002F0EBC"/>
    <w:rsid w:val="002F1689"/>
    <w:rsid w:val="002F38D6"/>
    <w:rsid w:val="002F4EF5"/>
    <w:rsid w:val="00311870"/>
    <w:rsid w:val="00320B07"/>
    <w:rsid w:val="00326E61"/>
    <w:rsid w:val="003438A9"/>
    <w:rsid w:val="00353153"/>
    <w:rsid w:val="00354EB0"/>
    <w:rsid w:val="00362992"/>
    <w:rsid w:val="00362BB7"/>
    <w:rsid w:val="003721E2"/>
    <w:rsid w:val="0037375C"/>
    <w:rsid w:val="00377AF0"/>
    <w:rsid w:val="00377E44"/>
    <w:rsid w:val="003803D1"/>
    <w:rsid w:val="00382A48"/>
    <w:rsid w:val="00386AB8"/>
    <w:rsid w:val="00387F9E"/>
    <w:rsid w:val="00396235"/>
    <w:rsid w:val="003974E1"/>
    <w:rsid w:val="003A0C60"/>
    <w:rsid w:val="003A1D28"/>
    <w:rsid w:val="003A6A89"/>
    <w:rsid w:val="003C2FEF"/>
    <w:rsid w:val="003E00B3"/>
    <w:rsid w:val="003F18EA"/>
    <w:rsid w:val="003F2010"/>
    <w:rsid w:val="003F7B42"/>
    <w:rsid w:val="00400CD5"/>
    <w:rsid w:val="00403934"/>
    <w:rsid w:val="00405CBF"/>
    <w:rsid w:val="00405E18"/>
    <w:rsid w:val="00413863"/>
    <w:rsid w:val="00415659"/>
    <w:rsid w:val="0041634E"/>
    <w:rsid w:val="00421F12"/>
    <w:rsid w:val="00424ADA"/>
    <w:rsid w:val="004328B7"/>
    <w:rsid w:val="00434FD9"/>
    <w:rsid w:val="00435175"/>
    <w:rsid w:val="004427C6"/>
    <w:rsid w:val="004474C6"/>
    <w:rsid w:val="00447FE0"/>
    <w:rsid w:val="00454443"/>
    <w:rsid w:val="00460126"/>
    <w:rsid w:val="0046351F"/>
    <w:rsid w:val="004643D9"/>
    <w:rsid w:val="004648A5"/>
    <w:rsid w:val="00466E40"/>
    <w:rsid w:val="00474441"/>
    <w:rsid w:val="00474CF5"/>
    <w:rsid w:val="00483CF8"/>
    <w:rsid w:val="0048661D"/>
    <w:rsid w:val="0048683A"/>
    <w:rsid w:val="00487A63"/>
    <w:rsid w:val="00492D90"/>
    <w:rsid w:val="00495777"/>
    <w:rsid w:val="00495931"/>
    <w:rsid w:val="00497CD3"/>
    <w:rsid w:val="004A0F70"/>
    <w:rsid w:val="004A0FF7"/>
    <w:rsid w:val="004A3570"/>
    <w:rsid w:val="004A5B69"/>
    <w:rsid w:val="004B36E3"/>
    <w:rsid w:val="004B62C3"/>
    <w:rsid w:val="004C1A95"/>
    <w:rsid w:val="004C26B3"/>
    <w:rsid w:val="004D18D1"/>
    <w:rsid w:val="004D33A0"/>
    <w:rsid w:val="004F24A7"/>
    <w:rsid w:val="004F7B66"/>
    <w:rsid w:val="005048F2"/>
    <w:rsid w:val="00506C94"/>
    <w:rsid w:val="005074E6"/>
    <w:rsid w:val="00507BB5"/>
    <w:rsid w:val="005235E4"/>
    <w:rsid w:val="00523C7B"/>
    <w:rsid w:val="00544FCE"/>
    <w:rsid w:val="005450BB"/>
    <w:rsid w:val="00546AB0"/>
    <w:rsid w:val="0055441A"/>
    <w:rsid w:val="00554735"/>
    <w:rsid w:val="00561024"/>
    <w:rsid w:val="005772BF"/>
    <w:rsid w:val="0059420F"/>
    <w:rsid w:val="005A609E"/>
    <w:rsid w:val="005B6CF0"/>
    <w:rsid w:val="005D6A07"/>
    <w:rsid w:val="005E3809"/>
    <w:rsid w:val="005E4373"/>
    <w:rsid w:val="005E4C99"/>
    <w:rsid w:val="005E7965"/>
    <w:rsid w:val="005F6083"/>
    <w:rsid w:val="005F6CD0"/>
    <w:rsid w:val="005F740C"/>
    <w:rsid w:val="0060475A"/>
    <w:rsid w:val="0061141F"/>
    <w:rsid w:val="00620012"/>
    <w:rsid w:val="0062340B"/>
    <w:rsid w:val="00633AFA"/>
    <w:rsid w:val="0063557B"/>
    <w:rsid w:val="00635D37"/>
    <w:rsid w:val="006451D1"/>
    <w:rsid w:val="00650BC9"/>
    <w:rsid w:val="00656275"/>
    <w:rsid w:val="006614DA"/>
    <w:rsid w:val="00662F94"/>
    <w:rsid w:val="00671D49"/>
    <w:rsid w:val="00671DC9"/>
    <w:rsid w:val="00674D66"/>
    <w:rsid w:val="00682340"/>
    <w:rsid w:val="00693981"/>
    <w:rsid w:val="00695D57"/>
    <w:rsid w:val="006A24C6"/>
    <w:rsid w:val="006A4552"/>
    <w:rsid w:val="006A60A4"/>
    <w:rsid w:val="006B3694"/>
    <w:rsid w:val="006B44BF"/>
    <w:rsid w:val="006B4B01"/>
    <w:rsid w:val="006C06AF"/>
    <w:rsid w:val="006D1E58"/>
    <w:rsid w:val="006D51E4"/>
    <w:rsid w:val="006E044E"/>
    <w:rsid w:val="006E16DF"/>
    <w:rsid w:val="006E2220"/>
    <w:rsid w:val="006E7AFB"/>
    <w:rsid w:val="006F247D"/>
    <w:rsid w:val="006F72C1"/>
    <w:rsid w:val="007017E6"/>
    <w:rsid w:val="00702115"/>
    <w:rsid w:val="00703B53"/>
    <w:rsid w:val="00706C8E"/>
    <w:rsid w:val="00711264"/>
    <w:rsid w:val="00711634"/>
    <w:rsid w:val="0072175E"/>
    <w:rsid w:val="00727A45"/>
    <w:rsid w:val="007310F7"/>
    <w:rsid w:val="007317C7"/>
    <w:rsid w:val="00732545"/>
    <w:rsid w:val="0073660C"/>
    <w:rsid w:val="00741A7E"/>
    <w:rsid w:val="0074235D"/>
    <w:rsid w:val="00757921"/>
    <w:rsid w:val="00776114"/>
    <w:rsid w:val="00776E12"/>
    <w:rsid w:val="00781AA4"/>
    <w:rsid w:val="00790F5D"/>
    <w:rsid w:val="00792930"/>
    <w:rsid w:val="007A0BA1"/>
    <w:rsid w:val="007A3309"/>
    <w:rsid w:val="007A6F3C"/>
    <w:rsid w:val="007C4894"/>
    <w:rsid w:val="007C5FA4"/>
    <w:rsid w:val="007C6009"/>
    <w:rsid w:val="007C6EB5"/>
    <w:rsid w:val="007D0F7E"/>
    <w:rsid w:val="007D14A5"/>
    <w:rsid w:val="007D174D"/>
    <w:rsid w:val="007E2559"/>
    <w:rsid w:val="007E5082"/>
    <w:rsid w:val="007E608F"/>
    <w:rsid w:val="007E7C0C"/>
    <w:rsid w:val="00801983"/>
    <w:rsid w:val="008137A7"/>
    <w:rsid w:val="00821A49"/>
    <w:rsid w:val="00825C1C"/>
    <w:rsid w:val="00827DB0"/>
    <w:rsid w:val="008310B5"/>
    <w:rsid w:val="00832040"/>
    <w:rsid w:val="008322C1"/>
    <w:rsid w:val="00832B21"/>
    <w:rsid w:val="00841FBF"/>
    <w:rsid w:val="00843F49"/>
    <w:rsid w:val="008446C1"/>
    <w:rsid w:val="00846139"/>
    <w:rsid w:val="00846456"/>
    <w:rsid w:val="00852289"/>
    <w:rsid w:val="00865E3D"/>
    <w:rsid w:val="00873AB6"/>
    <w:rsid w:val="00873D60"/>
    <w:rsid w:val="00892288"/>
    <w:rsid w:val="0089795B"/>
    <w:rsid w:val="008A0B76"/>
    <w:rsid w:val="008A1532"/>
    <w:rsid w:val="008A37E7"/>
    <w:rsid w:val="008B02BF"/>
    <w:rsid w:val="008B1757"/>
    <w:rsid w:val="008B19C0"/>
    <w:rsid w:val="008B4F3B"/>
    <w:rsid w:val="008B69C5"/>
    <w:rsid w:val="008C2293"/>
    <w:rsid w:val="008C4B2C"/>
    <w:rsid w:val="008C6908"/>
    <w:rsid w:val="008D2526"/>
    <w:rsid w:val="008D540E"/>
    <w:rsid w:val="008D5701"/>
    <w:rsid w:val="008D7835"/>
    <w:rsid w:val="008E6A73"/>
    <w:rsid w:val="008F029B"/>
    <w:rsid w:val="00902D7F"/>
    <w:rsid w:val="00903EFD"/>
    <w:rsid w:val="009075C6"/>
    <w:rsid w:val="00915755"/>
    <w:rsid w:val="00921188"/>
    <w:rsid w:val="009221ED"/>
    <w:rsid w:val="009322B1"/>
    <w:rsid w:val="00934F21"/>
    <w:rsid w:val="00935ACC"/>
    <w:rsid w:val="00941522"/>
    <w:rsid w:val="0094549B"/>
    <w:rsid w:val="009509A0"/>
    <w:rsid w:val="00955BA3"/>
    <w:rsid w:val="00963DB8"/>
    <w:rsid w:val="00963F07"/>
    <w:rsid w:val="00966E06"/>
    <w:rsid w:val="0097402E"/>
    <w:rsid w:val="0097496D"/>
    <w:rsid w:val="0097724F"/>
    <w:rsid w:val="009837A5"/>
    <w:rsid w:val="00984A03"/>
    <w:rsid w:val="00995B1E"/>
    <w:rsid w:val="009A5408"/>
    <w:rsid w:val="009A662C"/>
    <w:rsid w:val="009B49B2"/>
    <w:rsid w:val="009C477B"/>
    <w:rsid w:val="009D7F93"/>
    <w:rsid w:val="009F066C"/>
    <w:rsid w:val="009F1AB3"/>
    <w:rsid w:val="00A11D19"/>
    <w:rsid w:val="00A12655"/>
    <w:rsid w:val="00A157F2"/>
    <w:rsid w:val="00A57E1B"/>
    <w:rsid w:val="00A6332C"/>
    <w:rsid w:val="00A67DE1"/>
    <w:rsid w:val="00A74246"/>
    <w:rsid w:val="00A821AC"/>
    <w:rsid w:val="00A86269"/>
    <w:rsid w:val="00A9415A"/>
    <w:rsid w:val="00A97CF6"/>
    <w:rsid w:val="00AA00A0"/>
    <w:rsid w:val="00AA2EDC"/>
    <w:rsid w:val="00AA474B"/>
    <w:rsid w:val="00AA7B10"/>
    <w:rsid w:val="00AB09FE"/>
    <w:rsid w:val="00AB0BAE"/>
    <w:rsid w:val="00AB18B1"/>
    <w:rsid w:val="00AB55A0"/>
    <w:rsid w:val="00AB5B33"/>
    <w:rsid w:val="00AB5CEE"/>
    <w:rsid w:val="00AC0E65"/>
    <w:rsid w:val="00AC2E7E"/>
    <w:rsid w:val="00AC5052"/>
    <w:rsid w:val="00AF149D"/>
    <w:rsid w:val="00AF6893"/>
    <w:rsid w:val="00AF7053"/>
    <w:rsid w:val="00B04728"/>
    <w:rsid w:val="00B10989"/>
    <w:rsid w:val="00B12EE1"/>
    <w:rsid w:val="00B201CC"/>
    <w:rsid w:val="00B223C5"/>
    <w:rsid w:val="00B31746"/>
    <w:rsid w:val="00B31A2C"/>
    <w:rsid w:val="00B31E3E"/>
    <w:rsid w:val="00B324D2"/>
    <w:rsid w:val="00B3474D"/>
    <w:rsid w:val="00B404A2"/>
    <w:rsid w:val="00B451C6"/>
    <w:rsid w:val="00B500D1"/>
    <w:rsid w:val="00B624D8"/>
    <w:rsid w:val="00B62DAB"/>
    <w:rsid w:val="00B63794"/>
    <w:rsid w:val="00B6437F"/>
    <w:rsid w:val="00B675F3"/>
    <w:rsid w:val="00B70636"/>
    <w:rsid w:val="00B716FC"/>
    <w:rsid w:val="00B82BD3"/>
    <w:rsid w:val="00B86FC7"/>
    <w:rsid w:val="00BB00CF"/>
    <w:rsid w:val="00BB235D"/>
    <w:rsid w:val="00BB5725"/>
    <w:rsid w:val="00BB5944"/>
    <w:rsid w:val="00BD1348"/>
    <w:rsid w:val="00BD63E1"/>
    <w:rsid w:val="00BE1576"/>
    <w:rsid w:val="00BE1BC7"/>
    <w:rsid w:val="00BE6C09"/>
    <w:rsid w:val="00BF2D13"/>
    <w:rsid w:val="00C00EAD"/>
    <w:rsid w:val="00C03674"/>
    <w:rsid w:val="00C04065"/>
    <w:rsid w:val="00C060D3"/>
    <w:rsid w:val="00C07195"/>
    <w:rsid w:val="00C257AD"/>
    <w:rsid w:val="00C455C8"/>
    <w:rsid w:val="00C46D02"/>
    <w:rsid w:val="00C54D65"/>
    <w:rsid w:val="00C6252B"/>
    <w:rsid w:val="00C626C4"/>
    <w:rsid w:val="00C65E61"/>
    <w:rsid w:val="00C669F8"/>
    <w:rsid w:val="00C67094"/>
    <w:rsid w:val="00C7031B"/>
    <w:rsid w:val="00C705FB"/>
    <w:rsid w:val="00C76E3E"/>
    <w:rsid w:val="00C85EAF"/>
    <w:rsid w:val="00C96BC1"/>
    <w:rsid w:val="00CA0866"/>
    <w:rsid w:val="00CA3C5F"/>
    <w:rsid w:val="00CA5609"/>
    <w:rsid w:val="00CB69D6"/>
    <w:rsid w:val="00CC306B"/>
    <w:rsid w:val="00CC5858"/>
    <w:rsid w:val="00CC7393"/>
    <w:rsid w:val="00CD2CFA"/>
    <w:rsid w:val="00CD3453"/>
    <w:rsid w:val="00CE3B97"/>
    <w:rsid w:val="00CE4E0E"/>
    <w:rsid w:val="00CF7DF0"/>
    <w:rsid w:val="00D051AA"/>
    <w:rsid w:val="00D07186"/>
    <w:rsid w:val="00D161F1"/>
    <w:rsid w:val="00D16872"/>
    <w:rsid w:val="00D20B6B"/>
    <w:rsid w:val="00D22D21"/>
    <w:rsid w:val="00D31B94"/>
    <w:rsid w:val="00D3240B"/>
    <w:rsid w:val="00D51707"/>
    <w:rsid w:val="00D717A2"/>
    <w:rsid w:val="00D81698"/>
    <w:rsid w:val="00D81BD3"/>
    <w:rsid w:val="00DB0419"/>
    <w:rsid w:val="00DC1AA7"/>
    <w:rsid w:val="00DC42F2"/>
    <w:rsid w:val="00DC4629"/>
    <w:rsid w:val="00DD2F49"/>
    <w:rsid w:val="00DD47BD"/>
    <w:rsid w:val="00DE596E"/>
    <w:rsid w:val="00DF4569"/>
    <w:rsid w:val="00E047C3"/>
    <w:rsid w:val="00E06B40"/>
    <w:rsid w:val="00E1284A"/>
    <w:rsid w:val="00E17B02"/>
    <w:rsid w:val="00E2220E"/>
    <w:rsid w:val="00E24AB0"/>
    <w:rsid w:val="00E33E46"/>
    <w:rsid w:val="00E404FA"/>
    <w:rsid w:val="00E6580D"/>
    <w:rsid w:val="00E72F16"/>
    <w:rsid w:val="00E76177"/>
    <w:rsid w:val="00E82545"/>
    <w:rsid w:val="00E859A7"/>
    <w:rsid w:val="00E91627"/>
    <w:rsid w:val="00E91CB7"/>
    <w:rsid w:val="00EA1A13"/>
    <w:rsid w:val="00EA4048"/>
    <w:rsid w:val="00EB0BFE"/>
    <w:rsid w:val="00EB1DB7"/>
    <w:rsid w:val="00EB65FC"/>
    <w:rsid w:val="00ED2344"/>
    <w:rsid w:val="00ED2FC0"/>
    <w:rsid w:val="00ED4847"/>
    <w:rsid w:val="00ED7376"/>
    <w:rsid w:val="00EE2F66"/>
    <w:rsid w:val="00EE7021"/>
    <w:rsid w:val="00EE7C96"/>
    <w:rsid w:val="00EF0E0E"/>
    <w:rsid w:val="00EF2317"/>
    <w:rsid w:val="00EF5E7D"/>
    <w:rsid w:val="00F01165"/>
    <w:rsid w:val="00F06011"/>
    <w:rsid w:val="00F14C6B"/>
    <w:rsid w:val="00F16059"/>
    <w:rsid w:val="00F246E6"/>
    <w:rsid w:val="00F31658"/>
    <w:rsid w:val="00F3431D"/>
    <w:rsid w:val="00F34BA6"/>
    <w:rsid w:val="00F37E6A"/>
    <w:rsid w:val="00F4018C"/>
    <w:rsid w:val="00F563B2"/>
    <w:rsid w:val="00F64F34"/>
    <w:rsid w:val="00F6671C"/>
    <w:rsid w:val="00F76E13"/>
    <w:rsid w:val="00F974B3"/>
    <w:rsid w:val="00FA075A"/>
    <w:rsid w:val="00FA5D3B"/>
    <w:rsid w:val="00FA6A18"/>
    <w:rsid w:val="00FB0B51"/>
    <w:rsid w:val="00FB5ADF"/>
    <w:rsid w:val="00FC0BC3"/>
    <w:rsid w:val="00FC234F"/>
    <w:rsid w:val="00FC4EF9"/>
    <w:rsid w:val="00FD163D"/>
    <w:rsid w:val="00FD1786"/>
    <w:rsid w:val="00FD1FA1"/>
    <w:rsid w:val="00FD4E34"/>
    <w:rsid w:val="00FE06A7"/>
    <w:rsid w:val="00FE0DFE"/>
    <w:rsid w:val="00FE1A2B"/>
    <w:rsid w:val="00FE1E34"/>
    <w:rsid w:val="00FE2E75"/>
    <w:rsid w:val="00FE7370"/>
    <w:rsid w:val="00FE7CA2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7F923"/>
  <w15:docId w15:val="{155A00DE-F8F0-4017-BA2C-F1FDF06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55A0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link w:val="Heading1Char"/>
    <w:qFormat/>
    <w:rsid w:val="00495777"/>
    <w:pPr>
      <w:keepNext/>
      <w:pageBreakBefore/>
      <w:numPr>
        <w:numId w:val="2"/>
      </w:numPr>
      <w:tabs>
        <w:tab w:val="clear" w:pos="360"/>
        <w:tab w:val="left" w:pos="720"/>
      </w:tabs>
      <w:spacing w:after="360"/>
      <w:ind w:left="720" w:hanging="7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link w:val="Heading2Char"/>
    <w:qFormat/>
    <w:rsid w:val="00963F07"/>
    <w:pPr>
      <w:keepNext/>
      <w:numPr>
        <w:ilvl w:val="1"/>
        <w:numId w:val="2"/>
      </w:numPr>
      <w:tabs>
        <w:tab w:val="clear" w:pos="792"/>
        <w:tab w:val="left" w:pos="720"/>
      </w:tabs>
      <w:spacing w:before="240" w:after="120"/>
      <w:ind w:left="720" w:hanging="7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link w:val="Heading3Char"/>
    <w:qFormat/>
    <w:rsid w:val="00BB5944"/>
    <w:pPr>
      <w:keepNext/>
      <w:spacing w:before="240" w:after="120"/>
      <w:ind w:left="720"/>
      <w:outlineLvl w:val="2"/>
    </w:pPr>
    <w:rPr>
      <w:rFonts w:ascii="Arial" w:hAnsi="Arial" w:cs="Arial"/>
      <w:b/>
      <w:bCs/>
      <w:kern w:val="32"/>
      <w:sz w:val="24"/>
      <w:szCs w:val="24"/>
    </w:rPr>
  </w:style>
  <w:style w:type="paragraph" w:styleId="Heading5">
    <w:name w:val="heading 5"/>
    <w:next w:val="Normal"/>
    <w:link w:val="Heading5Char"/>
    <w:unhideWhenUsed/>
    <w:qFormat/>
    <w:rsid w:val="00BB5944"/>
    <w:pPr>
      <w:spacing w:before="120" w:after="60"/>
      <w:ind w:left="720"/>
      <w:outlineLvl w:val="4"/>
    </w:pPr>
    <w:rPr>
      <w:rFonts w:ascii="Arial" w:hAnsi="Arial" w:cs="Arial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0A0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paragraph" w:customStyle="1" w:styleId="Object">
    <w:name w:val="Object"/>
    <w:basedOn w:val="Normal"/>
    <w:rsid w:val="00843F49"/>
  </w:style>
  <w:style w:type="character" w:styleId="Hyperlink">
    <w:name w:val="Hyperlink"/>
    <w:uiPriority w:val="99"/>
    <w:rsid w:val="00AA00A0"/>
    <w:rPr>
      <w:color w:val="0000FF"/>
      <w:u w:val="single"/>
    </w:rPr>
  </w:style>
  <w:style w:type="paragraph" w:customStyle="1" w:styleId="Tabledata">
    <w:name w:val="Table data"/>
    <w:basedOn w:val="Normal"/>
    <w:rsid w:val="00AA00A0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AA00A0"/>
    <w:pPr>
      <w:numPr>
        <w:numId w:val="0"/>
      </w:numPr>
    </w:pPr>
    <w:rPr>
      <w:rFonts w:cs="Times New Roman"/>
      <w:szCs w:val="20"/>
    </w:rPr>
  </w:style>
  <w:style w:type="table" w:styleId="TableGrid">
    <w:name w:val="Table Grid"/>
    <w:basedOn w:val="TableNormal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unnumbered">
    <w:name w:val="Header 2 unnumbered"/>
    <w:basedOn w:val="Heading2"/>
    <w:next w:val="Normal"/>
    <w:rsid w:val="00AA00A0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rsid w:val="00AA00A0"/>
    <w:pPr>
      <w:tabs>
        <w:tab w:val="left" w:pos="0"/>
      </w:tabs>
      <w:ind w:left="0"/>
    </w:pPr>
  </w:style>
  <w:style w:type="paragraph" w:customStyle="1" w:styleId="Tableheader">
    <w:name w:val="Table header"/>
    <w:basedOn w:val="Normal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AA00A0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495777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865E3D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rsid w:val="00AA00A0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uiPriority w:val="39"/>
    <w:rsid w:val="00AA00A0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AA00A0"/>
    <w:pPr>
      <w:ind w:left="440"/>
    </w:pPr>
  </w:style>
  <w:style w:type="paragraph" w:customStyle="1" w:styleId="Contents">
    <w:name w:val="Contents"/>
    <w:next w:val="Normal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AA00A0"/>
    <w:pPr>
      <w:numPr>
        <w:numId w:val="3"/>
      </w:numPr>
    </w:pPr>
  </w:style>
  <w:style w:type="numbering" w:customStyle="1" w:styleId="Numberedstyle-Doc">
    <w:name w:val="Numbered style - Doc"/>
    <w:basedOn w:val="NoList"/>
    <w:rsid w:val="00AA00A0"/>
    <w:pPr>
      <w:numPr>
        <w:numId w:val="5"/>
      </w:numPr>
    </w:pPr>
  </w:style>
  <w:style w:type="paragraph" w:styleId="BalloonText">
    <w:name w:val="Balloon Text"/>
    <w:basedOn w:val="Normal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AA00A0"/>
    <w:pPr>
      <w:ind w:left="5220"/>
    </w:pPr>
  </w:style>
  <w:style w:type="paragraph" w:styleId="CommentText">
    <w:name w:val="annotation text"/>
    <w:basedOn w:val="Normal"/>
    <w:link w:val="CommentTextChar"/>
    <w:unhideWhenUsed/>
    <w:rsid w:val="009F066C"/>
    <w:pPr>
      <w:suppressAutoHyphens/>
      <w:spacing w:before="60" w:line="312" w:lineRule="auto"/>
      <w:ind w:left="567"/>
    </w:pPr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9F066C"/>
  </w:style>
  <w:style w:type="character" w:styleId="CommentReference">
    <w:name w:val="annotation reference"/>
    <w:unhideWhenUsed/>
    <w:rsid w:val="009F066C"/>
    <w:rPr>
      <w:sz w:val="16"/>
    </w:rPr>
  </w:style>
  <w:style w:type="paragraph" w:styleId="DocumentMap">
    <w:name w:val="Document Map"/>
    <w:basedOn w:val="Normal"/>
    <w:link w:val="DocumentMapChar"/>
    <w:rsid w:val="005F6CD0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5F6C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63F07"/>
    <w:rPr>
      <w:rFonts w:ascii="Arial" w:hAnsi="Arial" w:cs="Arial"/>
      <w:b/>
      <w:bCs/>
      <w:kern w:val="32"/>
      <w:sz w:val="24"/>
      <w:szCs w:val="24"/>
      <w:lang w:val="ru-RU" w:eastAsia="ru-RU" w:bidi="ar-SA"/>
    </w:rPr>
  </w:style>
  <w:style w:type="character" w:customStyle="1" w:styleId="Heading3Char">
    <w:name w:val="Heading 3 Char"/>
    <w:link w:val="Heading3"/>
    <w:rsid w:val="00BB5725"/>
    <w:rPr>
      <w:rFonts w:ascii="Arial" w:hAnsi="Arial" w:cs="Arial"/>
      <w:b/>
      <w:bCs/>
      <w:kern w:val="32"/>
      <w:sz w:val="24"/>
      <w:szCs w:val="24"/>
    </w:rPr>
  </w:style>
  <w:style w:type="paragraph" w:styleId="NormalWeb">
    <w:name w:val="Normal (Web)"/>
    <w:basedOn w:val="Normal"/>
    <w:rsid w:val="00FA075A"/>
  </w:style>
  <w:style w:type="paragraph" w:customStyle="1" w:styleId="Markedstyle">
    <w:name w:val="Marked style"/>
    <w:link w:val="Markedstyle0"/>
    <w:qFormat/>
    <w:rsid w:val="008C2293"/>
    <w:pPr>
      <w:numPr>
        <w:numId w:val="26"/>
      </w:numPr>
      <w:tabs>
        <w:tab w:val="left" w:pos="1349"/>
      </w:tabs>
      <w:spacing w:after="60"/>
      <w:jc w:val="both"/>
    </w:pPr>
    <w:rPr>
      <w:rFonts w:ascii="Arial" w:hAnsi="Arial" w:cs="Arial"/>
      <w:szCs w:val="24"/>
    </w:rPr>
  </w:style>
  <w:style w:type="character" w:customStyle="1" w:styleId="Markedstyle0">
    <w:name w:val="Marked style Знак"/>
    <w:link w:val="Markedstyle"/>
    <w:rsid w:val="008C2293"/>
    <w:rPr>
      <w:rFonts w:ascii="Arial" w:hAnsi="Arial" w:cs="Arial"/>
      <w:szCs w:val="24"/>
    </w:rPr>
  </w:style>
  <w:style w:type="paragraph" w:customStyle="1" w:styleId="Markednestedstyle">
    <w:name w:val="Marked nested style"/>
    <w:link w:val="Markednestedstyle0"/>
    <w:qFormat/>
    <w:rsid w:val="008C2293"/>
    <w:pPr>
      <w:numPr>
        <w:ilvl w:val="1"/>
        <w:numId w:val="27"/>
      </w:numPr>
      <w:tabs>
        <w:tab w:val="left" w:pos="1707"/>
      </w:tabs>
      <w:spacing w:after="60"/>
      <w:jc w:val="both"/>
    </w:pPr>
    <w:rPr>
      <w:rFonts w:ascii="Arial" w:hAnsi="Arial" w:cs="Arial"/>
      <w:szCs w:val="24"/>
    </w:rPr>
  </w:style>
  <w:style w:type="character" w:customStyle="1" w:styleId="Markednestedstyle0">
    <w:name w:val="Marked nested style Знак"/>
    <w:basedOn w:val="Markedstyle0"/>
    <w:link w:val="Markednestedstyle"/>
    <w:rsid w:val="008C2293"/>
    <w:rPr>
      <w:rFonts w:ascii="Arial" w:hAnsi="Arial" w:cs="Arial"/>
      <w:szCs w:val="24"/>
    </w:rPr>
  </w:style>
  <w:style w:type="character" w:customStyle="1" w:styleId="Heading5Char">
    <w:name w:val="Heading 5 Char"/>
    <w:link w:val="Heading5"/>
    <w:rsid w:val="00BB5944"/>
    <w:rPr>
      <w:rFonts w:ascii="Arial" w:hAnsi="Arial" w:cs="Arial"/>
      <w:b/>
      <w:bCs/>
      <w:kern w:val="32"/>
      <w:szCs w:val="24"/>
    </w:rPr>
  </w:style>
  <w:style w:type="paragraph" w:customStyle="1" w:styleId="Application">
    <w:name w:val="Application"/>
    <w:next w:val="Normal"/>
    <w:qFormat/>
    <w:rsid w:val="009B49B2"/>
    <w:pPr>
      <w:keepNext/>
      <w:pageBreakBefore/>
      <w:numPr>
        <w:numId w:val="33"/>
      </w:numPr>
      <w:tabs>
        <w:tab w:val="left" w:pos="1560"/>
      </w:tabs>
      <w:spacing w:after="360"/>
      <w:ind w:left="426" w:hanging="426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Heading1Char">
    <w:name w:val="Heading 1 Char"/>
    <w:link w:val="Heading1"/>
    <w:rsid w:val="00941522"/>
    <w:rPr>
      <w:rFonts w:ascii="Arial" w:hAnsi="Arial" w:cs="Arial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636</Words>
  <Characters>6028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EPC Process Description A6.3 Conclude supply contract</vt:lpstr>
      <vt:lpstr>General</vt:lpstr>
      <vt:lpstr>    Brief Description</vt:lpstr>
      <vt:lpstr>    Process Owner</vt:lpstr>
      <vt:lpstr>    Process Actors</vt:lpstr>
      <vt:lpstr>    Start Boundary</vt:lpstr>
      <vt:lpstr>    End Boundary</vt:lpstr>
      <vt:lpstr>    Process Inputs</vt:lpstr>
      <vt:lpstr>    Process Outputs</vt:lpstr>
      <vt:lpstr>    Process Documentation</vt:lpstr>
      <vt:lpstr>Process Diagram</vt:lpstr>
      <vt:lpstr>Process Flow</vt:lpstr>
      <vt:lpstr>        A6.3.1 Draw up supply contract</vt:lpstr>
      <vt:lpstr>        A6.3.2 Agree supply contract</vt:lpstr>
      <vt:lpstr>        A6.3.3 Register and sign contract</vt:lpstr>
    </vt:vector>
  </TitlesOfParts>
  <Company>None</Company>
  <LinksUpToDate>false</LinksUpToDate>
  <CharactersWithSpaces>6651</CharactersWithSpaces>
  <SharedDoc>false</SharedDoc>
  <HLinks>
    <vt:vector size="84" baseType="variant">
      <vt:variant>
        <vt:i4>71697456</vt:i4>
      </vt:variant>
      <vt:variant>
        <vt:i4>90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_Toc179018202</vt:lpwstr>
      </vt:variant>
      <vt:variant>
        <vt:i4>71697456</vt:i4>
      </vt:variant>
      <vt:variant>
        <vt:i4>84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_Toc179018201</vt:lpwstr>
      </vt:variant>
      <vt:variant>
        <vt:i4>71697456</vt:i4>
      </vt:variant>
      <vt:variant>
        <vt:i4>78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_Toc179018200</vt:lpwstr>
      </vt:variant>
      <vt:variant>
        <vt:i4>72287283</vt:i4>
      </vt:variant>
      <vt:variant>
        <vt:i4>72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_Toc179018199</vt:lpwstr>
      </vt:variant>
      <vt:variant>
        <vt:i4>72287283</vt:i4>
      </vt:variant>
      <vt:variant>
        <vt:i4>66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_Toc179018198</vt:lpwstr>
      </vt:variant>
      <vt:variant>
        <vt:i4>72287283</vt:i4>
      </vt:variant>
      <vt:variant>
        <vt:i4>60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_Toc179018197</vt:lpwstr>
      </vt:variant>
      <vt:variant>
        <vt:i4>72287283</vt:i4>
      </vt:variant>
      <vt:variant>
        <vt:i4>54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_Toc179018196</vt:lpwstr>
      </vt:variant>
      <vt:variant>
        <vt:i4>72287283</vt:i4>
      </vt:variant>
      <vt:variant>
        <vt:i4>48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_Toc179018195</vt:lpwstr>
      </vt:variant>
      <vt:variant>
        <vt:i4>72287283</vt:i4>
      </vt:variant>
      <vt:variant>
        <vt:i4>42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_Toc179018194</vt:lpwstr>
      </vt:variant>
      <vt:variant>
        <vt:i4>72287283</vt:i4>
      </vt:variant>
      <vt:variant>
        <vt:i4>36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_Toc179018193</vt:lpwstr>
      </vt:variant>
      <vt:variant>
        <vt:i4>72287283</vt:i4>
      </vt:variant>
      <vt:variant>
        <vt:i4>30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_Toc179018192</vt:lpwstr>
      </vt:variant>
      <vt:variant>
        <vt:i4>72287283</vt:i4>
      </vt:variant>
      <vt:variant>
        <vt:i4>24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_Toc179018191</vt:lpwstr>
      </vt:variant>
      <vt:variant>
        <vt:i4>72287283</vt:i4>
      </vt:variant>
      <vt:variant>
        <vt:i4>18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_Toc179018190</vt:lpwstr>
      </vt:variant>
      <vt:variant>
        <vt:i4>72221747</vt:i4>
      </vt:variant>
      <vt:variant>
        <vt:i4>12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 Process Description A6.3 Conclude supply contract</dc:title>
  <dc:subject>'A6.3 Conclude supply contract'</dc:subject>
  <dc:creator>ГК "СТУ"</dc:creator>
  <cp:keywords>Business Studio</cp:keywords>
  <dc:description/>
  <cp:lastModifiedBy>Анна Пинаева</cp:lastModifiedBy>
  <cp:revision>2</cp:revision>
  <dcterms:created xsi:type="dcterms:W3CDTF">2022-03-16T11:40:00Z</dcterms:created>
  <dcterms:modified xsi:type="dcterms:W3CDTF">2022-03-18T09:29:00Z</dcterms:modified>
</cp:coreProperties>
</file>