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89" w:rsidRPr="00FC4315" w:rsidRDefault="00954414" w:rsidP="003A4BA9">
      <w:pPr>
        <w:pStyle w:val="Documentname"/>
        <w:rPr>
          <w:lang w:val="en-US"/>
        </w:rPr>
      </w:pPr>
      <w:r w:rsidRPr="00FC4315">
        <w:rPr>
          <w:lang w:val="en-US"/>
        </w:rPr>
        <w:t>Description of Simulation Fixed Costs</w:t>
      </w:r>
    </w:p>
    <w:p w:rsidR="00106DFE" w:rsidRPr="00FC4315" w:rsidRDefault="00954414" w:rsidP="003A4BA9">
      <w:pPr>
        <w:pStyle w:val="Documenttype"/>
        <w:rPr>
          <w:lang w:val="en-US"/>
        </w:rPr>
      </w:pPr>
      <w:r w:rsidRPr="00FC4315">
        <w:rPr>
          <w:lang w:val="en-US"/>
        </w:rPr>
        <w:t>Report</w:t>
      </w:r>
    </w:p>
    <w:p w:rsidR="003A4BA9" w:rsidRPr="00FC4315" w:rsidRDefault="003A4BA9" w:rsidP="003A4BA9">
      <w:pPr>
        <w:rPr>
          <w:lang w:val="en-US"/>
        </w:rPr>
      </w:pPr>
    </w:p>
    <w:p w:rsidR="003A4BA9" w:rsidRPr="00FC4315" w:rsidRDefault="00954414" w:rsidP="0028195A">
      <w:pPr>
        <w:pStyle w:val="Heading5"/>
        <w:rPr>
          <w:lang w:val="en-US"/>
        </w:rPr>
      </w:pPr>
      <w:r w:rsidRPr="00FC4315">
        <w:rPr>
          <w:lang w:val="en-US"/>
        </w:rPr>
        <w:t>Simulation</w:t>
      </w:r>
    </w:p>
    <w:tbl>
      <w:tblPr>
        <w:tblStyle w:val="TableGrid"/>
        <w:tblW w:w="4925" w:type="pct"/>
        <w:tblInd w:w="113" w:type="dxa"/>
        <w:tblLook w:val="04A0" w:firstRow="1" w:lastRow="0" w:firstColumn="1" w:lastColumn="0" w:noHBand="0" w:noVBand="1"/>
      </w:tblPr>
      <w:tblGrid>
        <w:gridCol w:w="4915"/>
        <w:gridCol w:w="10207"/>
      </w:tblGrid>
      <w:tr w:rsidR="003A4BA9" w:rsidRPr="00FC4315" w:rsidTr="003A4BA9">
        <w:tc>
          <w:tcPr>
            <w:tcW w:w="1625" w:type="pct"/>
            <w:shd w:val="clear" w:color="auto" w:fill="CCCCCC"/>
          </w:tcPr>
          <w:p w:rsidR="003A4BA9" w:rsidRPr="00FC4315" w:rsidRDefault="00954414" w:rsidP="003A4BA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Start</w:t>
            </w:r>
          </w:p>
        </w:tc>
        <w:tc>
          <w:tcPr>
            <w:tcW w:w="3375" w:type="pct"/>
          </w:tcPr>
          <w:p w:rsidR="003A4BA9" w:rsidRPr="00FC4315" w:rsidRDefault="001A3738" w:rsidP="00771552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Start_date_5cb5b2cb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1/1/2022</w:t>
            </w:r>
            <w:r w:rsidRPr="00FC4315">
              <w:rPr>
                <w:lang w:val="en-US"/>
              </w:rPr>
              <w:fldChar w:fldCharType="end"/>
            </w:r>
            <w:r w:rsidR="0015578F" w:rsidRPr="00FC4315">
              <w:rPr>
                <w:lang w:val="en-US"/>
              </w:rPr>
              <w:t xml:space="preserve"> </w:t>
            </w:r>
            <w:r w:rsidR="0031050E" w:rsidRPr="00FC4315">
              <w:rPr>
                <w:lang w:val="en-US"/>
              </w:rPr>
              <w:t xml:space="preserve"> </w:t>
            </w: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 Start_time_3c06850a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09:00:00</w:t>
            </w:r>
            <w:r w:rsidRPr="00FC4315">
              <w:rPr>
                <w:lang w:val="en-US"/>
              </w:rPr>
              <w:fldChar w:fldCharType="end"/>
            </w:r>
            <w:r w:rsidR="00053A29" w:rsidRPr="00FC4315">
              <w:rPr>
                <w:lang w:val="en-US"/>
              </w:rPr>
              <w:t xml:space="preserve"> </w:t>
            </w:r>
            <w:r w:rsidR="000B5B94" w:rsidRPr="00FC4315">
              <w:rPr>
                <w:lang w:val="en-US"/>
              </w:rPr>
              <w:t xml:space="preserve"> </w:t>
            </w:r>
            <w:r w:rsidR="00167D57" w:rsidRPr="00FC4315">
              <w:rPr>
                <w:lang w:val="en-US"/>
              </w:rPr>
              <w:t xml:space="preserve"> </w:t>
            </w:r>
            <w:r w:rsidR="004B7AD0" w:rsidRPr="00FC4315">
              <w:rPr>
                <w:lang w:val="en-US"/>
              </w:rPr>
              <w:t xml:space="preserve"> </w:t>
            </w:r>
            <w:r w:rsidR="00981F22" w:rsidRPr="00FC4315">
              <w:rPr>
                <w:lang w:val="en-US"/>
              </w:rPr>
              <w:t xml:space="preserve"> </w:t>
            </w:r>
          </w:p>
        </w:tc>
      </w:tr>
      <w:tr w:rsidR="003A4BA9" w:rsidRPr="00FC4315" w:rsidTr="003A4BA9">
        <w:tc>
          <w:tcPr>
            <w:tcW w:w="1625" w:type="pct"/>
            <w:shd w:val="clear" w:color="auto" w:fill="CCCCCC"/>
          </w:tcPr>
          <w:p w:rsidR="003A4BA9" w:rsidRPr="00FC4315" w:rsidRDefault="00954414" w:rsidP="003A4BA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End</w:t>
            </w:r>
          </w:p>
        </w:tc>
        <w:tc>
          <w:tcPr>
            <w:tcW w:w="3375" w:type="pct"/>
          </w:tcPr>
          <w:p w:rsidR="003A4BA9" w:rsidRPr="00FC4315" w:rsidRDefault="001A3738" w:rsidP="001E4E60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End_date_a3023026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12/31/2022</w:t>
            </w:r>
            <w:r w:rsidRPr="00FC4315">
              <w:rPr>
                <w:lang w:val="en-US"/>
              </w:rPr>
              <w:fldChar w:fldCharType="end"/>
            </w:r>
            <w:r w:rsidRPr="00FC4315">
              <w:rPr>
                <w:lang w:val="en-US"/>
              </w:rPr>
              <w:t xml:space="preserve"> </w:t>
            </w:r>
            <w:r w:rsidR="0015578F" w:rsidRPr="00FC4315">
              <w:rPr>
                <w:lang w:val="en-US"/>
              </w:rPr>
              <w:t xml:space="preserve"> </w:t>
            </w: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End_time_54b849fb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18:00:00</w:t>
            </w:r>
            <w:r w:rsidRPr="00FC4315">
              <w:rPr>
                <w:lang w:val="en-US"/>
              </w:rPr>
              <w:fldChar w:fldCharType="end"/>
            </w:r>
          </w:p>
        </w:tc>
      </w:tr>
      <w:tr w:rsidR="003A4BA9" w:rsidRPr="00FC4315" w:rsidTr="003A4BA9">
        <w:tc>
          <w:tcPr>
            <w:tcW w:w="1625" w:type="pct"/>
            <w:shd w:val="clear" w:color="auto" w:fill="CCCCCC"/>
          </w:tcPr>
          <w:p w:rsidR="003A4BA9" w:rsidRPr="00FC4315" w:rsidRDefault="00954414" w:rsidP="003A4BA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Duration</w:t>
            </w:r>
          </w:p>
        </w:tc>
        <w:tc>
          <w:tcPr>
            <w:tcW w:w="3375" w:type="pct"/>
          </w:tcPr>
          <w:p w:rsidR="003A4BA9" w:rsidRPr="00FC4315" w:rsidRDefault="001A3738" w:rsidP="001A3738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Duration_26448c95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364d.09:00:00</w:t>
            </w:r>
            <w:r w:rsidRPr="00FC4315">
              <w:rPr>
                <w:lang w:val="en-US"/>
              </w:rPr>
              <w:fldChar w:fldCharType="end"/>
            </w:r>
            <w:r w:rsidRPr="00FC4315">
              <w:rPr>
                <w:lang w:val="en-US"/>
              </w:rPr>
              <w:t xml:space="preserve"> </w:t>
            </w:r>
          </w:p>
        </w:tc>
      </w:tr>
    </w:tbl>
    <w:p w:rsidR="009F437F" w:rsidRPr="00FC4315" w:rsidRDefault="00954414" w:rsidP="0028195A">
      <w:pPr>
        <w:pStyle w:val="Heading5"/>
        <w:rPr>
          <w:lang w:val="en-US"/>
        </w:rPr>
      </w:pPr>
      <w:bookmarkStart w:id="0" w:name="S_Fixed_cost_statistics_2dd587e5"/>
      <w:r w:rsidRPr="00FC4315">
        <w:rPr>
          <w:lang w:val="en-US"/>
        </w:rPr>
        <w:t>Fixed Costs</w:t>
      </w:r>
    </w:p>
    <w:tbl>
      <w:tblPr>
        <w:tblStyle w:val="TableGrid"/>
        <w:tblW w:w="492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99"/>
        <w:gridCol w:w="7364"/>
        <w:gridCol w:w="7259"/>
      </w:tblGrid>
      <w:tr w:rsidR="009F437F" w:rsidRPr="00FC4315" w:rsidTr="00D72404">
        <w:trPr>
          <w:cantSplit/>
          <w:tblHeader/>
        </w:trPr>
        <w:tc>
          <w:tcPr>
            <w:tcW w:w="165" w:type="pct"/>
            <w:shd w:val="clear" w:color="auto" w:fill="CCCCCC"/>
            <w:vAlign w:val="center"/>
          </w:tcPr>
          <w:p w:rsidR="009F437F" w:rsidRPr="00FC4315" w:rsidRDefault="00954414" w:rsidP="009F437F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#</w:t>
            </w:r>
          </w:p>
        </w:tc>
        <w:tc>
          <w:tcPr>
            <w:tcW w:w="2435" w:type="pct"/>
            <w:shd w:val="clear" w:color="auto" w:fill="CCCCCC"/>
            <w:vAlign w:val="center"/>
          </w:tcPr>
          <w:p w:rsidR="009F437F" w:rsidRPr="00FC4315" w:rsidRDefault="00954414" w:rsidP="009F437F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Name</w:t>
            </w:r>
          </w:p>
        </w:tc>
        <w:tc>
          <w:tcPr>
            <w:tcW w:w="2400" w:type="pct"/>
            <w:shd w:val="clear" w:color="auto" w:fill="CCCCCC"/>
            <w:vAlign w:val="center"/>
          </w:tcPr>
          <w:p w:rsidR="009F437F" w:rsidRPr="00FC4315" w:rsidRDefault="00954414" w:rsidP="00641E81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Total Sum</w:t>
            </w:r>
            <w:r w:rsidR="009F437F" w:rsidRPr="00FC4315">
              <w:rPr>
                <w:lang w:val="en-US"/>
              </w:rPr>
              <w:t>,</w:t>
            </w:r>
            <w:r w:rsidR="00641E81" w:rsidRPr="00FC4315">
              <w:rPr>
                <w:lang w:val="en-US"/>
              </w:rPr>
              <w:br/>
            </w:r>
            <w:r w:rsidR="009F437F"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 xml:space="preserve"> DOCVARIABLE Simulation_currency_1b1ac46e 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TEUR</w:t>
            </w:r>
            <w:r w:rsidR="009F437F" w:rsidRPr="00FC4315">
              <w:rPr>
                <w:lang w:val="en-US"/>
              </w:rPr>
              <w:fldChar w:fldCharType="end"/>
            </w:r>
          </w:p>
        </w:tc>
      </w:tr>
      <w:tr w:rsidR="009F437F" w:rsidRPr="00FC4315" w:rsidTr="009F437F">
        <w:tc>
          <w:tcPr>
            <w:tcW w:w="165" w:type="pct"/>
          </w:tcPr>
          <w:p w:rsidR="009F437F" w:rsidRPr="00FC4315" w:rsidRDefault="009F437F" w:rsidP="009F437F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2435" w:type="pct"/>
          </w:tcPr>
          <w:p w:rsidR="009F437F" w:rsidRPr="00FC4315" w:rsidRDefault="009F437F" w:rsidP="009F437F">
            <w:pPr>
              <w:pStyle w:val="Tabletext"/>
              <w:rPr>
                <w:lang w:val="en-US"/>
              </w:rPr>
            </w:pPr>
            <w:r>
              <w:t>Freight transport</w:t>
            </w:r>
          </w:p>
        </w:tc>
        <w:tc>
          <w:tcPr>
            <w:tcW w:w="2400" w:type="pct"/>
          </w:tcPr>
          <w:p w:rsidR="009F437F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37F" w:rsidRPr="00FC4315" w:rsidTr="009F437F">
        <w:tc>
          <w:tcPr>
            <w:tcW w:w="165" w:type="pct"/>
          </w:tcPr>
          <w:p w:rsidR="009F437F" w:rsidRPr="00FC4315" w:rsidRDefault="009F437F" w:rsidP="009F437F">
            <w:pPr>
              <w:pStyle w:val="Tabletext"/>
              <w:rPr>
                <w:lang w:val="en-US"/>
              </w:rPr>
            </w:pPr>
            <w:bookmarkStart w:id="1" w:name="Fixed_cost_statistics_2dd587e5"/>
            <w:bookmarkEnd w:id="1"/>
            <w:r>
              <w:t>2.</w:t>
            </w:r>
          </w:p>
        </w:tc>
        <w:tc>
          <w:tcPr>
            <w:tcW w:w="2435" w:type="pct"/>
          </w:tcPr>
          <w:p w:rsidR="009F437F" w:rsidRPr="00FC4315" w:rsidRDefault="009F437F" w:rsidP="009F437F">
            <w:pPr>
              <w:pStyle w:val="Tabletext"/>
              <w:rPr>
                <w:lang w:val="en-US"/>
              </w:rPr>
            </w:pPr>
            <w:r>
              <w:t>Online supplier database</w:t>
            </w:r>
          </w:p>
        </w:tc>
        <w:tc>
          <w:tcPr>
            <w:tcW w:w="2400" w:type="pct"/>
          </w:tcPr>
          <w:p w:rsidR="009F437F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73101" w:rsidRPr="00FC4315" w:rsidRDefault="00954414" w:rsidP="004C7998">
      <w:pPr>
        <w:pStyle w:val="Heading5"/>
        <w:pageBreakBefore/>
        <w:rPr>
          <w:lang w:val="en-US"/>
        </w:rPr>
      </w:pPr>
      <w:r w:rsidRPr="00FC4315">
        <w:rPr>
          <w:lang w:val="en-US"/>
        </w:rPr>
        <w:lastRenderedPageBreak/>
        <w:t>Fixed Costs Needed</w:t>
      </w:r>
    </w:p>
    <w:bookmarkStart w:id="2" w:name="Fixed_cost_statistics_e315dd5c"/>
    <w:p w:rsidR="00D72404" w:rsidRPr="00FC4315" w:rsidRDefault="00D72404" w:rsidP="0028195A">
      <w:pPr>
        <w:pStyle w:val="Heading6"/>
        <w:numPr>
          <w:ilvl w:val="0"/>
          <w:numId w:val="13"/>
        </w:numPr>
        <w:ind w:left="357" w:hanging="357"/>
        <w:rPr>
          <w:lang w:val="en-US"/>
        </w:rPr>
      </w:pPr>
      <w:r w:rsidRPr="00FC4315">
        <w:rPr>
          <w:lang w:val="en-US"/>
        </w:rPr>
        <w:fldChar w:fldCharType="begin"/>
      </w:r>
      <w:r w:rsidR="000F3EAA" w:rsidRPr="00FC4315">
        <w:rPr>
          <w:lang w:val="en-US"/>
        </w:rPr>
        <w:instrText>DOCVARIABLE Resource_c77cc16a_1</w:instrText>
      </w:r>
      <w:r w:rsidR="00A34EC3">
        <w:rPr>
          <w:lang w:val="en-US"/>
        </w:rPr>
        <w:fldChar w:fldCharType="separate"/>
      </w:r>
      <w:r w:rsidR="004C7232">
        <w:rPr>
          <w:lang w:val="en-US"/>
        </w:rPr>
        <w:t>Freight transport</w:t>
      </w:r>
      <w:r w:rsidRPr="00FC4315">
        <w:rPr>
          <w:lang w:val="en-US"/>
        </w:rPr>
        <w:fldChar w:fldCharType="end"/>
      </w:r>
      <w:r w:rsidRPr="00FC4315">
        <w:rPr>
          <w:lang w:val="en-US"/>
        </w:rPr>
        <w:t xml:space="preserve"> </w:t>
      </w:r>
    </w:p>
    <w:tbl>
      <w:tblPr>
        <w:tblStyle w:val="TableGrid"/>
        <w:tblW w:w="4925" w:type="pct"/>
        <w:tblInd w:w="113" w:type="dxa"/>
        <w:tblLook w:val="04A0" w:firstRow="1" w:lastRow="0" w:firstColumn="1" w:lastColumn="0" w:noHBand="0" w:noVBand="1"/>
      </w:tblPr>
      <w:tblGrid>
        <w:gridCol w:w="4915"/>
        <w:gridCol w:w="10207"/>
      </w:tblGrid>
      <w:tr w:rsidR="006523D1" w:rsidRPr="00FC4315" w:rsidTr="00EC52F9">
        <w:tc>
          <w:tcPr>
            <w:tcW w:w="1625" w:type="pct"/>
            <w:shd w:val="clear" w:color="auto" w:fill="CCCCCC"/>
          </w:tcPr>
          <w:p w:rsidR="006523D1" w:rsidRPr="00FC4315" w:rsidRDefault="00954414" w:rsidP="00EC52F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Cost Rate</w:t>
            </w:r>
          </w:p>
        </w:tc>
        <w:tc>
          <w:tcPr>
            <w:tcW w:w="3375" w:type="pct"/>
          </w:tcPr>
          <w:p w:rsidR="006523D1" w:rsidRPr="00FC4315" w:rsidRDefault="003B7F43" w:rsidP="0099623F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Cost_rate_0fcff7da_1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45,000.0000</w:t>
            </w:r>
            <w:r w:rsidRPr="00FC4315">
              <w:rPr>
                <w:lang w:val="en-US"/>
              </w:rPr>
              <w:fldChar w:fldCharType="end"/>
            </w:r>
            <w:r w:rsidRPr="00FC4315">
              <w:rPr>
                <w:lang w:val="en-US"/>
              </w:rPr>
              <w:t xml:space="preserve"> </w:t>
            </w: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Cost_rate_currency_d34eba3b_1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EUR</w:t>
            </w:r>
            <w:r w:rsidRPr="00FC4315">
              <w:rPr>
                <w:lang w:val="en-US"/>
              </w:rPr>
              <w:fldChar w:fldCharType="end"/>
            </w:r>
          </w:p>
        </w:tc>
      </w:tr>
      <w:tr w:rsidR="006523D1" w:rsidRPr="00FC4315" w:rsidTr="00EC52F9">
        <w:tc>
          <w:tcPr>
            <w:tcW w:w="1625" w:type="pct"/>
            <w:shd w:val="clear" w:color="auto" w:fill="CCCCCC"/>
          </w:tcPr>
          <w:p w:rsidR="006523D1" w:rsidRPr="00FC4315" w:rsidRDefault="00954414" w:rsidP="00EC52F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Unit</w:t>
            </w:r>
          </w:p>
        </w:tc>
        <w:tc>
          <w:tcPr>
            <w:tcW w:w="3375" w:type="pct"/>
          </w:tcPr>
          <w:p w:rsidR="006523D1" w:rsidRPr="00FC4315" w:rsidRDefault="003B7F43" w:rsidP="00EC52F9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Cost_rate_period_14a08267_1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Per month</w:t>
            </w:r>
            <w:r w:rsidRPr="00FC4315">
              <w:rPr>
                <w:lang w:val="en-US"/>
              </w:rPr>
              <w:fldChar w:fldCharType="end"/>
            </w:r>
          </w:p>
        </w:tc>
      </w:tr>
    </w:tbl>
    <w:p w:rsidR="00E75E37" w:rsidRPr="00FC4315" w:rsidRDefault="00E75E37" w:rsidP="00E75E37">
      <w:pPr>
        <w:rPr>
          <w:lang w:val="en-US"/>
        </w:rPr>
      </w:pPr>
    </w:p>
    <w:p w:rsidR="00F73101" w:rsidRPr="00FC4315" w:rsidRDefault="00954414" w:rsidP="0028195A">
      <w:pPr>
        <w:pStyle w:val="Heading6"/>
        <w:rPr>
          <w:lang w:val="en-US"/>
        </w:rPr>
      </w:pPr>
      <w:r w:rsidRPr="00FC4315">
        <w:rPr>
          <w:lang w:val="en-US"/>
        </w:rPr>
        <w:t xml:space="preserve">Fixed Costs Are Needed to </w:t>
      </w:r>
      <w:r w:rsidR="009D733F" w:rsidRPr="00FC4315">
        <w:rPr>
          <w:lang w:val="en-US"/>
        </w:rPr>
        <w:t>Perform</w:t>
      </w:r>
      <w:r w:rsidRPr="00FC4315">
        <w:rPr>
          <w:lang w:val="en-US"/>
        </w:rPr>
        <w:t xml:space="preserve"> Instances of the Following Tasks</w:t>
      </w:r>
      <w:r w:rsidR="000C4057" w:rsidRPr="00FC4315">
        <w:rPr>
          <w:lang w:val="en-US"/>
        </w:rPr>
        <w:t>:</w:t>
      </w:r>
      <w:r w:rsidR="00F73101" w:rsidRPr="00FC4315">
        <w:rPr>
          <w:lang w:val="en-US"/>
        </w:rPr>
        <w:t xml:space="preserve"> </w:t>
      </w:r>
    </w:p>
    <w:tbl>
      <w:tblPr>
        <w:tblStyle w:val="TableGrid"/>
        <w:tblW w:w="49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884"/>
        <w:gridCol w:w="4869"/>
        <w:gridCol w:w="4869"/>
      </w:tblGrid>
      <w:tr w:rsidR="005A1ED1" w:rsidRPr="00FC4315" w:rsidTr="005E68D6">
        <w:trPr>
          <w:tblHeader/>
        </w:trPr>
        <w:tc>
          <w:tcPr>
            <w:tcW w:w="165" w:type="pct"/>
            <w:shd w:val="clear" w:color="auto" w:fill="CCCCCC"/>
            <w:vAlign w:val="center"/>
          </w:tcPr>
          <w:p w:rsidR="00F73101" w:rsidRPr="00FC4315" w:rsidRDefault="00954414" w:rsidP="005E68D6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#</w:t>
            </w:r>
          </w:p>
        </w:tc>
        <w:tc>
          <w:tcPr>
            <w:tcW w:w="1615" w:type="pct"/>
            <w:shd w:val="clear" w:color="auto" w:fill="CCCCCC"/>
            <w:vAlign w:val="center"/>
          </w:tcPr>
          <w:p w:rsidR="00F73101" w:rsidRPr="00FC4315" w:rsidRDefault="00913D4F" w:rsidP="005E68D6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Task</w:t>
            </w:r>
          </w:p>
        </w:tc>
        <w:tc>
          <w:tcPr>
            <w:tcW w:w="1610" w:type="pct"/>
            <w:shd w:val="clear" w:color="auto" w:fill="CCCCCC"/>
            <w:vAlign w:val="center"/>
          </w:tcPr>
          <w:p w:rsidR="005A1ED1" w:rsidRPr="00FC4315" w:rsidRDefault="00954414" w:rsidP="00641E81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Avg Cost</w:t>
            </w:r>
            <w:r w:rsidR="005A1ED1" w:rsidRPr="00FC4315">
              <w:rPr>
                <w:lang w:val="en-US"/>
              </w:rPr>
              <w:t>,</w:t>
            </w:r>
            <w:r w:rsidR="00641E81" w:rsidRPr="00FC4315">
              <w:rPr>
                <w:lang w:val="en-US"/>
              </w:rPr>
              <w:br/>
            </w:r>
            <w:r w:rsidR="00062C3C"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Simulation_currency_2a373992_1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TEUR</w:t>
            </w:r>
            <w:r w:rsidR="00062C3C" w:rsidRPr="00FC4315">
              <w:rPr>
                <w:lang w:val="en-US"/>
              </w:rPr>
              <w:fldChar w:fldCharType="end"/>
            </w:r>
          </w:p>
        </w:tc>
        <w:tc>
          <w:tcPr>
            <w:tcW w:w="1610" w:type="pct"/>
            <w:shd w:val="clear" w:color="auto" w:fill="CCCCCC"/>
            <w:vAlign w:val="center"/>
          </w:tcPr>
          <w:p w:rsidR="005A1ED1" w:rsidRPr="00FC4315" w:rsidRDefault="00954414" w:rsidP="00641E81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Total Cost</w:t>
            </w:r>
            <w:r w:rsidR="005A1ED1" w:rsidRPr="00FC4315">
              <w:rPr>
                <w:lang w:val="en-US"/>
              </w:rPr>
              <w:t>,</w:t>
            </w:r>
            <w:r w:rsidR="00641E81" w:rsidRPr="00FC4315">
              <w:rPr>
                <w:lang w:val="en-US"/>
              </w:rPr>
              <w:br/>
            </w:r>
            <w:r w:rsidR="00D90241"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Simulation_currency_2a373992_1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TEUR</w:t>
            </w:r>
            <w:r w:rsidR="00D90241" w:rsidRPr="00FC4315">
              <w:rPr>
                <w:lang w:val="en-US"/>
              </w:rPr>
              <w:fldChar w:fldCharType="end"/>
            </w:r>
          </w:p>
        </w:tc>
      </w:tr>
      <w:tr w:rsidR="00F73101" w:rsidRPr="00FC4315" w:rsidTr="005A1ED1">
        <w:tc>
          <w:tcPr>
            <w:tcW w:w="16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bookmarkStart w:id="3" w:name="Tasks_28448c88_1" w:colFirst="0" w:colLast="0"/>
            <w:r>
              <w:t>1.</w:t>
            </w:r>
          </w:p>
        </w:tc>
        <w:tc>
          <w:tcPr>
            <w:tcW w:w="161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A4.2.3.3.3 Perform construction and installation works</w:t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01" w:rsidRPr="00FC4315" w:rsidTr="005A1ED1">
        <w:tc>
          <w:tcPr>
            <w:tcW w:w="16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61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A4.2.5.1 Perform start-up works</w:t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01" w:rsidRPr="00FC4315" w:rsidTr="005A1ED1">
        <w:tc>
          <w:tcPr>
            <w:tcW w:w="16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161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A4.3.1.3 Perform site delivery and acceptance</w:t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01" w:rsidRPr="00FC4315" w:rsidTr="005A1ED1">
        <w:tc>
          <w:tcPr>
            <w:tcW w:w="16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161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A6.4.6 Deliver instrument and material assets</w:t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:rsidR="00346277" w:rsidRPr="00FC4315" w:rsidRDefault="00C269D8" w:rsidP="00A56B54">
      <w:pPr>
        <w:rPr>
          <w:lang w:val="en-US"/>
        </w:rPr>
      </w:pPr>
      <w:r w:rsidRPr="00FC4315">
        <w:rPr>
          <w:lang w:val="en-US"/>
        </w:rPr>
        <w:t xml:space="preserve"> </w:t>
      </w:r>
      <w:r w:rsidR="00062C3C" w:rsidRPr="00FC4315">
        <w:rPr>
          <w:lang w:val="en-US"/>
        </w:rPr>
        <w:t xml:space="preserve"> </w:t>
      </w:r>
      <w:r w:rsidR="002B319A" w:rsidRPr="00FC4315">
        <w:rPr>
          <w:lang w:val="en-US"/>
        </w:rPr>
        <w:t xml:space="preserve"> </w:t>
      </w:r>
      <w:bookmarkEnd w:id="2"/>
    </w:p>
    <w:bookmarkStart w:id="4" w:name="Fixed_cost_statistics_e315dd5c_2"/>
    <w:p w:rsidR="00D72404" w:rsidRPr="00FC4315" w:rsidRDefault="00D72404" w:rsidP="0028195A">
      <w:pPr>
        <w:pStyle w:val="Heading6"/>
        <w:numPr>
          <w:ilvl w:val="0"/>
          <w:numId w:val="13"/>
        </w:numPr>
        <w:ind w:left="357" w:hanging="357"/>
        <w:rPr>
          <w:lang w:val="en-US"/>
        </w:rPr>
      </w:pPr>
      <w:r w:rsidRPr="00FC4315">
        <w:rPr>
          <w:lang w:val="en-US"/>
        </w:rPr>
        <w:fldChar w:fldCharType="begin"/>
      </w:r>
      <w:r w:rsidR="000F3EAA" w:rsidRPr="00FC4315">
        <w:rPr>
          <w:lang w:val="en-US"/>
        </w:rPr>
        <w:instrText>DOCVARIABLE Resource_c77cc16a_2</w:instrText>
      </w:r>
      <w:r w:rsidR="00A34EC3">
        <w:rPr>
          <w:lang w:val="en-US"/>
        </w:rPr>
        <w:fldChar w:fldCharType="separate"/>
      </w:r>
      <w:r w:rsidR="004C7232">
        <w:rPr>
          <w:lang w:val="en-US"/>
        </w:rPr>
        <w:t>Online supplier database</w:t>
      </w:r>
      <w:r w:rsidRPr="00FC4315">
        <w:rPr>
          <w:lang w:val="en-US"/>
        </w:rPr>
        <w:fldChar w:fldCharType="end"/>
      </w:r>
      <w:r w:rsidRPr="00FC4315">
        <w:rPr>
          <w:lang w:val="en-US"/>
        </w:rPr>
        <w:t xml:space="preserve"> </w:t>
      </w:r>
    </w:p>
    <w:tbl>
      <w:tblPr>
        <w:tblStyle w:val="TableGrid"/>
        <w:tblW w:w="4925" w:type="pct"/>
        <w:tblInd w:w="113" w:type="dxa"/>
        <w:tblLook w:val="04A0" w:firstRow="1" w:lastRow="0" w:firstColumn="1" w:lastColumn="0" w:noHBand="0" w:noVBand="1"/>
      </w:tblPr>
      <w:tblGrid>
        <w:gridCol w:w="4915"/>
        <w:gridCol w:w="10207"/>
      </w:tblGrid>
      <w:tr w:rsidR="006523D1" w:rsidRPr="00FC4315" w:rsidTr="00EC52F9">
        <w:tc>
          <w:tcPr>
            <w:tcW w:w="1625" w:type="pct"/>
            <w:shd w:val="clear" w:color="auto" w:fill="CCCCCC"/>
          </w:tcPr>
          <w:p w:rsidR="006523D1" w:rsidRPr="00FC4315" w:rsidRDefault="00954414" w:rsidP="00EC52F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Cost Rate</w:t>
            </w:r>
          </w:p>
        </w:tc>
        <w:tc>
          <w:tcPr>
            <w:tcW w:w="3375" w:type="pct"/>
          </w:tcPr>
          <w:p w:rsidR="006523D1" w:rsidRPr="00FC4315" w:rsidRDefault="003B7F43" w:rsidP="0099623F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Cost_rate_0fcff7da_2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5,</w:t>
            </w:r>
            <w:bookmarkStart w:id="5" w:name="_GoBack"/>
            <w:bookmarkEnd w:id="5"/>
            <w:r w:rsidR="004C7232">
              <w:rPr>
                <w:lang w:val="en-US"/>
              </w:rPr>
              <w:t>000.0000</w:t>
            </w:r>
            <w:r w:rsidRPr="00FC4315">
              <w:rPr>
                <w:lang w:val="en-US"/>
              </w:rPr>
              <w:fldChar w:fldCharType="end"/>
            </w:r>
            <w:r w:rsidRPr="00FC4315">
              <w:rPr>
                <w:lang w:val="en-US"/>
              </w:rPr>
              <w:t xml:space="preserve"> </w:t>
            </w: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Cost_rate_currency_d34eba3b_2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EUR</w:t>
            </w:r>
            <w:r w:rsidRPr="00FC4315">
              <w:rPr>
                <w:lang w:val="en-US"/>
              </w:rPr>
              <w:fldChar w:fldCharType="end"/>
            </w:r>
          </w:p>
        </w:tc>
      </w:tr>
      <w:tr w:rsidR="006523D1" w:rsidRPr="00FC4315" w:rsidTr="00EC52F9">
        <w:tc>
          <w:tcPr>
            <w:tcW w:w="1625" w:type="pct"/>
            <w:shd w:val="clear" w:color="auto" w:fill="CCCCCC"/>
          </w:tcPr>
          <w:p w:rsidR="006523D1" w:rsidRPr="00FC4315" w:rsidRDefault="00954414" w:rsidP="00EC52F9">
            <w:pPr>
              <w:pStyle w:val="Tabletext"/>
              <w:rPr>
                <w:b/>
                <w:lang w:val="en-US"/>
              </w:rPr>
            </w:pPr>
            <w:r w:rsidRPr="00FC4315">
              <w:rPr>
                <w:b/>
                <w:lang w:val="en-US"/>
              </w:rPr>
              <w:t>Unit</w:t>
            </w:r>
          </w:p>
        </w:tc>
        <w:tc>
          <w:tcPr>
            <w:tcW w:w="3375" w:type="pct"/>
          </w:tcPr>
          <w:p w:rsidR="006523D1" w:rsidRPr="00FC4315" w:rsidRDefault="003B7F43" w:rsidP="00EC52F9">
            <w:pPr>
              <w:pStyle w:val="Tabletext"/>
              <w:rPr>
                <w:lang w:val="en-US"/>
              </w:rPr>
            </w:pPr>
            <w:r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Cost_rate_period_14a08267_2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Per month</w:t>
            </w:r>
            <w:r w:rsidRPr="00FC4315">
              <w:rPr>
                <w:lang w:val="en-US"/>
              </w:rPr>
              <w:fldChar w:fldCharType="end"/>
            </w:r>
          </w:p>
        </w:tc>
      </w:tr>
    </w:tbl>
    <w:p w:rsidR="00E75E37" w:rsidRPr="00FC4315" w:rsidRDefault="00E75E37" w:rsidP="00E75E37">
      <w:pPr>
        <w:rPr>
          <w:lang w:val="en-US"/>
        </w:rPr>
      </w:pPr>
    </w:p>
    <w:p w:rsidR="00F73101" w:rsidRPr="00FC4315" w:rsidRDefault="00954414" w:rsidP="0028195A">
      <w:pPr>
        <w:pStyle w:val="Heading6"/>
        <w:rPr>
          <w:lang w:val="en-US"/>
        </w:rPr>
      </w:pPr>
      <w:r w:rsidRPr="00FC4315">
        <w:rPr>
          <w:lang w:val="en-US"/>
        </w:rPr>
        <w:t xml:space="preserve">Fixed Costs Are Needed to </w:t>
      </w:r>
      <w:r w:rsidR="009D733F" w:rsidRPr="00FC4315">
        <w:rPr>
          <w:lang w:val="en-US"/>
        </w:rPr>
        <w:t>Perform</w:t>
      </w:r>
      <w:r w:rsidRPr="00FC4315">
        <w:rPr>
          <w:lang w:val="en-US"/>
        </w:rPr>
        <w:t xml:space="preserve"> Instances of the Following Tasks</w:t>
      </w:r>
      <w:r w:rsidR="000C4057" w:rsidRPr="00FC4315">
        <w:rPr>
          <w:lang w:val="en-US"/>
        </w:rPr>
        <w:t>:</w:t>
      </w:r>
      <w:r w:rsidR="00F73101" w:rsidRPr="00FC4315">
        <w:rPr>
          <w:lang w:val="en-US"/>
        </w:rPr>
        <w:t xml:space="preserve"> </w:t>
      </w:r>
    </w:p>
    <w:tbl>
      <w:tblPr>
        <w:tblStyle w:val="TableGrid"/>
        <w:tblW w:w="49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884"/>
        <w:gridCol w:w="4869"/>
        <w:gridCol w:w="4869"/>
      </w:tblGrid>
      <w:tr w:rsidR="005A1ED1" w:rsidRPr="00FC4315" w:rsidTr="005E68D6">
        <w:trPr>
          <w:tblHeader/>
        </w:trPr>
        <w:tc>
          <w:tcPr>
            <w:tcW w:w="165" w:type="pct"/>
            <w:shd w:val="clear" w:color="auto" w:fill="CCCCCC"/>
            <w:vAlign w:val="center"/>
          </w:tcPr>
          <w:p w:rsidR="00F73101" w:rsidRPr="00FC4315" w:rsidRDefault="00954414" w:rsidP="005E68D6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#</w:t>
            </w:r>
          </w:p>
        </w:tc>
        <w:tc>
          <w:tcPr>
            <w:tcW w:w="1615" w:type="pct"/>
            <w:shd w:val="clear" w:color="auto" w:fill="CCCCCC"/>
            <w:vAlign w:val="center"/>
          </w:tcPr>
          <w:p w:rsidR="00F73101" w:rsidRPr="00FC4315" w:rsidRDefault="00913D4F" w:rsidP="005E68D6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Task</w:t>
            </w:r>
          </w:p>
        </w:tc>
        <w:tc>
          <w:tcPr>
            <w:tcW w:w="1610" w:type="pct"/>
            <w:shd w:val="clear" w:color="auto" w:fill="CCCCCC"/>
            <w:vAlign w:val="center"/>
          </w:tcPr>
          <w:p w:rsidR="005A1ED1" w:rsidRPr="00FC4315" w:rsidRDefault="00954414" w:rsidP="00641E81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Avg Cost</w:t>
            </w:r>
            <w:r w:rsidR="005A1ED1" w:rsidRPr="00FC4315">
              <w:rPr>
                <w:lang w:val="en-US"/>
              </w:rPr>
              <w:t>,</w:t>
            </w:r>
            <w:r w:rsidR="00641E81" w:rsidRPr="00FC4315">
              <w:rPr>
                <w:lang w:val="en-US"/>
              </w:rPr>
              <w:br/>
            </w:r>
            <w:r w:rsidR="00062C3C"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Simulation_currency_2a373992_2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TEUR</w:t>
            </w:r>
            <w:r w:rsidR="00062C3C" w:rsidRPr="00FC4315">
              <w:rPr>
                <w:lang w:val="en-US"/>
              </w:rPr>
              <w:fldChar w:fldCharType="end"/>
            </w:r>
          </w:p>
        </w:tc>
        <w:tc>
          <w:tcPr>
            <w:tcW w:w="1610" w:type="pct"/>
            <w:shd w:val="clear" w:color="auto" w:fill="CCCCCC"/>
            <w:vAlign w:val="center"/>
          </w:tcPr>
          <w:p w:rsidR="005A1ED1" w:rsidRPr="00FC4315" w:rsidRDefault="00954414" w:rsidP="00641E81">
            <w:pPr>
              <w:pStyle w:val="Tableheader"/>
              <w:rPr>
                <w:lang w:val="en-US"/>
              </w:rPr>
            </w:pPr>
            <w:r w:rsidRPr="00FC4315">
              <w:rPr>
                <w:lang w:val="en-US"/>
              </w:rPr>
              <w:t>Total Cost</w:t>
            </w:r>
            <w:r w:rsidR="005A1ED1" w:rsidRPr="00FC4315">
              <w:rPr>
                <w:lang w:val="en-US"/>
              </w:rPr>
              <w:t>,</w:t>
            </w:r>
            <w:r w:rsidR="00641E81" w:rsidRPr="00FC4315">
              <w:rPr>
                <w:lang w:val="en-US"/>
              </w:rPr>
              <w:br/>
            </w:r>
            <w:r w:rsidR="00D90241" w:rsidRPr="00FC4315">
              <w:rPr>
                <w:lang w:val="en-US"/>
              </w:rPr>
              <w:fldChar w:fldCharType="begin"/>
            </w:r>
            <w:r w:rsidR="000F3EAA" w:rsidRPr="00FC4315">
              <w:rPr>
                <w:lang w:val="en-US"/>
              </w:rPr>
              <w:instrText>DOCVARIABLE Simulation_currency_2a373992_2</w:instrText>
            </w:r>
            <w:r w:rsidR="00A34EC3">
              <w:rPr>
                <w:lang w:val="en-US"/>
              </w:rPr>
              <w:fldChar w:fldCharType="separate"/>
            </w:r>
            <w:r w:rsidR="004C7232">
              <w:rPr>
                <w:lang w:val="en-US"/>
              </w:rPr>
              <w:t>TEUR</w:t>
            </w:r>
            <w:r w:rsidR="00D90241" w:rsidRPr="00FC4315">
              <w:rPr>
                <w:lang w:val="en-US"/>
              </w:rPr>
              <w:fldChar w:fldCharType="end"/>
            </w:r>
          </w:p>
        </w:tc>
      </w:tr>
      <w:tr w:rsidR="00F73101" w:rsidRPr="00FC4315" w:rsidTr="005A1ED1">
        <w:tc>
          <w:tcPr>
            <w:tcW w:w="16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bookmarkStart w:id="6" w:name="Tasks_28448c88_2" w:colFirst="0" w:colLast="0"/>
            <w:r>
              <w:t>1.</w:t>
            </w:r>
          </w:p>
        </w:tc>
        <w:tc>
          <w:tcPr>
            <w:tcW w:w="1615" w:type="pct"/>
          </w:tcPr>
          <w:p w:rsidR="00F73101" w:rsidRPr="00FC4315" w:rsidRDefault="00F73101" w:rsidP="00F73101">
            <w:pPr>
              <w:pStyle w:val="Tabletext"/>
              <w:rPr>
                <w:lang w:val="en-US"/>
              </w:rPr>
            </w:pPr>
            <w:r>
              <w:t>A6.2.1 Search information about suppliers</w:t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</w:tcPr>
          <w:p w:rsidR="00F73101" w:rsidRPr="00FC4315" w:rsidRDefault="004C7232" w:rsidP="00A0668F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24130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6"/>
    <w:p w:rsidR="00F0225A" w:rsidRDefault="004C7232">
      <w:pPr>
        <w:rPr>
          <w:lang w:val="en-US"/>
        </w:rPr>
      </w:pPr>
      <w:r w:rsidRPr="00FC4315">
        <w:rPr>
          <w:lang w:val="en-US"/>
        </w:rPr>
        <w:t xml:space="preserve"> </w:t>
      </w:r>
      <w:r w:rsidR="00062C3C" w:rsidRPr="00FC4315">
        <w:rPr>
          <w:lang w:val="en-US"/>
        </w:rPr>
        <w:t xml:space="preserve"> </w:t>
      </w:r>
      <w:r w:rsidR="002B319A" w:rsidRPr="00FC4315">
        <w:rPr>
          <w:lang w:val="en-US"/>
        </w:rPr>
        <w:t xml:space="preserve"> </w:t>
      </w:r>
      <w:bookmarkEnd w:id="4"/>
    </w:p>
    <w:sectPr w:rsidR="00F0225A" w:rsidSect="009F437F">
      <w:footerReference w:type="default" r:id="rId19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232" w:rsidRDefault="004C7232" w:rsidP="003A4BA9">
      <w:pPr>
        <w:spacing w:after="0"/>
      </w:pPr>
      <w:r>
        <w:separator/>
      </w:r>
    </w:p>
  </w:endnote>
  <w:endnote w:type="continuationSeparator" w:id="0">
    <w:p w:rsidR="004C7232" w:rsidRDefault="004C7232" w:rsidP="003A4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991"/>
      <w:gridCol w:w="4361"/>
    </w:tblGrid>
    <w:tr w:rsidR="003D55B5" w:rsidTr="003D55B5">
      <w:tc>
        <w:tcPr>
          <w:tcW w:w="70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D55B5" w:rsidRDefault="004C7232" w:rsidP="003D55B5">
          <w:pPr>
            <w:pStyle w:val="Footer"/>
            <w:spacing w:after="0"/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>
            <w:t>Description of Simulation Fixed Costs</w:t>
          </w:r>
          <w:r>
            <w:fldChar w:fldCharType="end"/>
          </w:r>
          <w:r w:rsidR="003D55B5">
            <w:t xml:space="preserve">. </w:t>
          </w:r>
          <w:r>
            <w:fldChar w:fldCharType="begin"/>
          </w:r>
          <w:r>
            <w:instrText xml:space="preserve"> STYLEREF  "Document type"  \* MERGEFORMAT </w:instrText>
          </w:r>
          <w:r>
            <w:fldChar w:fldCharType="separate"/>
          </w:r>
          <w:r>
            <w:t>Report</w:t>
          </w:r>
          <w:r>
            <w:fldChar w:fldCharType="end"/>
          </w:r>
        </w:p>
      </w:tc>
      <w:tc>
        <w:tcPr>
          <w:tcW w:w="279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D55B5" w:rsidRDefault="00954414" w:rsidP="00954414">
          <w:pPr>
            <w:pStyle w:val="Footer"/>
            <w:spacing w:after="0"/>
            <w:jc w:val="right"/>
          </w:pPr>
          <w:r>
            <w:rPr>
              <w:lang w:val="en-US"/>
            </w:rPr>
            <w:t>Page</w:t>
          </w:r>
          <w:r w:rsidR="003D55B5">
            <w:t xml:space="preserve"> </w:t>
          </w:r>
          <w:r w:rsidR="003D55B5">
            <w:fldChar w:fldCharType="begin"/>
          </w:r>
          <w:r w:rsidR="003D55B5">
            <w:instrText xml:space="preserve"> PAGE </w:instrText>
          </w:r>
          <w:r w:rsidR="003D55B5">
            <w:fldChar w:fldCharType="separate"/>
          </w:r>
          <w:r w:rsidR="00244EAE">
            <w:t>2</w:t>
          </w:r>
          <w:r w:rsidR="003D55B5">
            <w:fldChar w:fldCharType="end"/>
          </w:r>
          <w:r w:rsidR="003D55B5">
            <w:t xml:space="preserve"> </w:t>
          </w:r>
          <w:r>
            <w:rPr>
              <w:lang w:val="en-US"/>
            </w:rPr>
            <w:t>of</w:t>
          </w:r>
          <w:r w:rsidR="003D55B5">
            <w:t xml:space="preserve"> </w:t>
          </w:r>
          <w:r w:rsidR="003D55B5">
            <w:fldChar w:fldCharType="begin"/>
          </w:r>
          <w:r w:rsidR="003D55B5">
            <w:instrText xml:space="preserve"> NUMPAGES </w:instrText>
          </w:r>
          <w:r w:rsidR="003D55B5">
            <w:fldChar w:fldCharType="separate"/>
          </w:r>
          <w:r w:rsidR="00244EAE">
            <w:t>2</w:t>
          </w:r>
          <w:r w:rsidR="003D55B5">
            <w:fldChar w:fldCharType="end"/>
          </w:r>
        </w:p>
      </w:tc>
    </w:tr>
  </w:tbl>
  <w:p w:rsidR="003D55B5" w:rsidRPr="003D55B5" w:rsidRDefault="003D55B5" w:rsidP="003D55B5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232" w:rsidRDefault="004C7232" w:rsidP="003A4BA9">
      <w:pPr>
        <w:spacing w:after="0"/>
      </w:pPr>
      <w:r>
        <w:separator/>
      </w:r>
    </w:p>
  </w:footnote>
  <w:footnote w:type="continuationSeparator" w:id="0">
    <w:p w:rsidR="004C7232" w:rsidRDefault="004C7232" w:rsidP="003A4B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CBC"/>
    <w:multiLevelType w:val="hybridMultilevel"/>
    <w:tmpl w:val="B00643F6"/>
    <w:lvl w:ilvl="0" w:tplc="FD3476F2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17F"/>
    <w:multiLevelType w:val="hybridMultilevel"/>
    <w:tmpl w:val="7142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02D"/>
    <w:multiLevelType w:val="hybridMultilevel"/>
    <w:tmpl w:val="AEBA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42F1"/>
    <w:multiLevelType w:val="multilevel"/>
    <w:tmpl w:val="DB1C4904"/>
    <w:styleLink w:val="Numberedstyle-Doc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4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FD118C8"/>
    <w:multiLevelType w:val="multilevel"/>
    <w:tmpl w:val="14AC825E"/>
    <w:styleLink w:val="Markedstyle-Doc"/>
    <w:lvl w:ilvl="0">
      <w:start w:val="1"/>
      <w:numFmt w:val="bullet"/>
      <w:lvlText w:val="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874"/>
    <w:multiLevelType w:val="hybridMultilevel"/>
    <w:tmpl w:val="D8F0F348"/>
    <w:lvl w:ilvl="0" w:tplc="56601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12FDC"/>
    <w:multiLevelType w:val="hybridMultilevel"/>
    <w:tmpl w:val="A54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139E"/>
    <w:multiLevelType w:val="hybridMultilevel"/>
    <w:tmpl w:val="42FA0264"/>
    <w:lvl w:ilvl="0" w:tplc="BD420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B9B46E5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3b8205e8-413d-41fd-a595-aaad37ed36c4"/>
    <w:docVar w:name="BSPortal" w:val="False"/>
    <w:docVar w:name="BSTemplateGUID" w:val="496ea26f-7a41-4d16-bb20-1c7a4add8181"/>
    <w:docVar w:name="BSUserType" w:val="NFR"/>
    <w:docVar w:name="BSVersion" w:val="5.1.8010.25985"/>
    <w:docVar w:name="Cost_rate_0fcff7da_1" w:val="45000.0000"/>
    <w:docVar w:name="Cost_rate_0fcff7da_2" w:val="5000.0000"/>
    <w:docVar w:name="Cost_rate_currency_d34eba3b_1" w:val="EUR"/>
    <w:docVar w:name="Cost_rate_currency_d34eba3b_2" w:val="EUR"/>
    <w:docVar w:name="Cost_rate_period_14a08267_1" w:val="Per month"/>
    <w:docVar w:name="Cost_rate_period_14a08267_2" w:val="Per month"/>
    <w:docVar w:name="CurrentCulture" w:val="en"/>
    <w:docVar w:name="CurrentUICulture" w:val="en"/>
    <w:docVar w:name="DefaultDataCulture" w:val="en"/>
    <w:docVar w:name="Duration_26448c95" w:val="364d.09:00:00"/>
    <w:docVar w:name="End_date_a3023026" w:val="12/31/2022"/>
    <w:docVar w:name="End_time_54b849fb" w:val="18:00:00"/>
    <w:docVar w:name="Resource_c77cc16a_1" w:val="Freight transport"/>
    <w:docVar w:name="Resource_c77cc16a_2" w:val="Online supplier database"/>
    <w:docVar w:name="Simulation_currency_1b1ac46e" w:val="TEUR"/>
    <w:docVar w:name="Simulation_currency_2a373992_1" w:val="TEUR"/>
    <w:docVar w:name="Simulation_currency_2a373992_2" w:val="TEUR"/>
    <w:docVar w:name="Start_date_5cb5b2cb" w:val="1/1/2022"/>
    <w:docVar w:name="Start_time_3c06850a" w:val="09:00:00"/>
  </w:docVars>
  <w:rsids>
    <w:rsidRoot w:val="002F1689"/>
    <w:rsid w:val="000274D8"/>
    <w:rsid w:val="00053A29"/>
    <w:rsid w:val="00062C3C"/>
    <w:rsid w:val="0007191B"/>
    <w:rsid w:val="00073681"/>
    <w:rsid w:val="000B5B94"/>
    <w:rsid w:val="000B7273"/>
    <w:rsid w:val="000C4057"/>
    <w:rsid w:val="000F3EAA"/>
    <w:rsid w:val="00106DFE"/>
    <w:rsid w:val="0015464B"/>
    <w:rsid w:val="0015578F"/>
    <w:rsid w:val="00167D57"/>
    <w:rsid w:val="001A00C0"/>
    <w:rsid w:val="001A3738"/>
    <w:rsid w:val="001D2647"/>
    <w:rsid w:val="001E4E60"/>
    <w:rsid w:val="001F7DAC"/>
    <w:rsid w:val="00232AD4"/>
    <w:rsid w:val="00244EAE"/>
    <w:rsid w:val="00266532"/>
    <w:rsid w:val="0028195A"/>
    <w:rsid w:val="002948CD"/>
    <w:rsid w:val="002B319A"/>
    <w:rsid w:val="002C10A7"/>
    <w:rsid w:val="002C2F3B"/>
    <w:rsid w:val="002D1B6F"/>
    <w:rsid w:val="002F1689"/>
    <w:rsid w:val="0031050E"/>
    <w:rsid w:val="00346277"/>
    <w:rsid w:val="0035204C"/>
    <w:rsid w:val="00352D80"/>
    <w:rsid w:val="003A4BA9"/>
    <w:rsid w:val="003B4CAD"/>
    <w:rsid w:val="003B7F43"/>
    <w:rsid w:val="003D350D"/>
    <w:rsid w:val="003D55B5"/>
    <w:rsid w:val="003F7847"/>
    <w:rsid w:val="004643D9"/>
    <w:rsid w:val="00466E40"/>
    <w:rsid w:val="00480E16"/>
    <w:rsid w:val="00497CD3"/>
    <w:rsid w:val="004A5B69"/>
    <w:rsid w:val="004B7AD0"/>
    <w:rsid w:val="004C7232"/>
    <w:rsid w:val="004C7998"/>
    <w:rsid w:val="004F7A87"/>
    <w:rsid w:val="00544FCE"/>
    <w:rsid w:val="0055688B"/>
    <w:rsid w:val="00587036"/>
    <w:rsid w:val="005A1ED1"/>
    <w:rsid w:val="005E68D6"/>
    <w:rsid w:val="005E6D17"/>
    <w:rsid w:val="00635D37"/>
    <w:rsid w:val="006406A8"/>
    <w:rsid w:val="00641E81"/>
    <w:rsid w:val="00646C0C"/>
    <w:rsid w:val="006523D1"/>
    <w:rsid w:val="00673136"/>
    <w:rsid w:val="0067733E"/>
    <w:rsid w:val="00684F73"/>
    <w:rsid w:val="00687EB7"/>
    <w:rsid w:val="006A2895"/>
    <w:rsid w:val="006C3291"/>
    <w:rsid w:val="006E044E"/>
    <w:rsid w:val="00706C8E"/>
    <w:rsid w:val="00722A67"/>
    <w:rsid w:val="00725965"/>
    <w:rsid w:val="00771552"/>
    <w:rsid w:val="00776E12"/>
    <w:rsid w:val="007C5346"/>
    <w:rsid w:val="007E7602"/>
    <w:rsid w:val="007F533B"/>
    <w:rsid w:val="00843F49"/>
    <w:rsid w:val="00846456"/>
    <w:rsid w:val="00847EFA"/>
    <w:rsid w:val="00852289"/>
    <w:rsid w:val="00873453"/>
    <w:rsid w:val="008B5CF9"/>
    <w:rsid w:val="008C0FAD"/>
    <w:rsid w:val="008C6908"/>
    <w:rsid w:val="008D268A"/>
    <w:rsid w:val="00910926"/>
    <w:rsid w:val="00913D4F"/>
    <w:rsid w:val="009221ED"/>
    <w:rsid w:val="009322B1"/>
    <w:rsid w:val="00954414"/>
    <w:rsid w:val="0096653D"/>
    <w:rsid w:val="00981F22"/>
    <w:rsid w:val="0099623F"/>
    <w:rsid w:val="009D121B"/>
    <w:rsid w:val="009D733F"/>
    <w:rsid w:val="009F437F"/>
    <w:rsid w:val="00A0668F"/>
    <w:rsid w:val="00A10DE5"/>
    <w:rsid w:val="00A209A4"/>
    <w:rsid w:val="00A34EC3"/>
    <w:rsid w:val="00A5418A"/>
    <w:rsid w:val="00A56B54"/>
    <w:rsid w:val="00A67675"/>
    <w:rsid w:val="00A821AC"/>
    <w:rsid w:val="00A84575"/>
    <w:rsid w:val="00A97D3C"/>
    <w:rsid w:val="00AA00A0"/>
    <w:rsid w:val="00AA474B"/>
    <w:rsid w:val="00AC5052"/>
    <w:rsid w:val="00AD3B3A"/>
    <w:rsid w:val="00B0375B"/>
    <w:rsid w:val="00B446E8"/>
    <w:rsid w:val="00B86FC7"/>
    <w:rsid w:val="00C1629B"/>
    <w:rsid w:val="00C269D8"/>
    <w:rsid w:val="00C669F8"/>
    <w:rsid w:val="00C66CF9"/>
    <w:rsid w:val="00C81CCE"/>
    <w:rsid w:val="00C918F5"/>
    <w:rsid w:val="00CA2297"/>
    <w:rsid w:val="00CD737D"/>
    <w:rsid w:val="00D242DE"/>
    <w:rsid w:val="00D32918"/>
    <w:rsid w:val="00D40AD2"/>
    <w:rsid w:val="00D72404"/>
    <w:rsid w:val="00D90241"/>
    <w:rsid w:val="00D93BEF"/>
    <w:rsid w:val="00DB0419"/>
    <w:rsid w:val="00DC297D"/>
    <w:rsid w:val="00DC42F2"/>
    <w:rsid w:val="00E17B02"/>
    <w:rsid w:val="00E33186"/>
    <w:rsid w:val="00E36FF3"/>
    <w:rsid w:val="00E44B06"/>
    <w:rsid w:val="00E5750D"/>
    <w:rsid w:val="00E75E37"/>
    <w:rsid w:val="00E859A7"/>
    <w:rsid w:val="00E9760B"/>
    <w:rsid w:val="00EB0BFE"/>
    <w:rsid w:val="00EF4934"/>
    <w:rsid w:val="00F0225A"/>
    <w:rsid w:val="00F34BA6"/>
    <w:rsid w:val="00F52F99"/>
    <w:rsid w:val="00F73101"/>
    <w:rsid w:val="00F95FA0"/>
    <w:rsid w:val="00FC4315"/>
    <w:rsid w:val="00FD163D"/>
    <w:rsid w:val="00FD548D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2EF7D"/>
  <w15:docId w15:val="{8F0BD4F7-2491-43DB-BE45-0352F89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4315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1A00C0"/>
    <w:pPr>
      <w:keepNext/>
      <w:pageBreakBefore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480E16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link w:val="Heading3Char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Heading1"/>
    <w:next w:val="Normal"/>
    <w:link w:val="Heading4Char"/>
    <w:qFormat/>
    <w:rsid w:val="005E6D17"/>
    <w:pPr>
      <w:numPr>
        <w:numId w:val="0"/>
      </w:numPr>
      <w:outlineLvl w:val="3"/>
    </w:pPr>
    <w:rPr>
      <w:rFonts w:cs="Times New Roman"/>
      <w:bCs w:val="0"/>
    </w:rPr>
  </w:style>
  <w:style w:type="paragraph" w:styleId="Heading5">
    <w:name w:val="heading 5"/>
    <w:basedOn w:val="Heading2"/>
    <w:next w:val="Normal"/>
    <w:link w:val="Heading5Char"/>
    <w:qFormat/>
    <w:rsid w:val="005E6D17"/>
    <w:pPr>
      <w:numPr>
        <w:ilvl w:val="0"/>
        <w:numId w:val="0"/>
      </w:numPr>
      <w:outlineLvl w:val="4"/>
    </w:pPr>
    <w:rPr>
      <w:rFonts w:cs="Times New Roman"/>
      <w:bCs w:val="0"/>
      <w:iCs/>
      <w:szCs w:val="26"/>
    </w:rPr>
  </w:style>
  <w:style w:type="paragraph" w:styleId="Heading6">
    <w:name w:val="heading 6"/>
    <w:basedOn w:val="Heading3"/>
    <w:next w:val="Normal"/>
    <w:link w:val="Heading6Char"/>
    <w:qFormat/>
    <w:rsid w:val="005E6D17"/>
    <w:pPr>
      <w:tabs>
        <w:tab w:val="clear" w:pos="720"/>
        <w:tab w:val="left" w:pos="0"/>
      </w:tabs>
      <w:ind w:left="0"/>
      <w:outlineLvl w:val="5"/>
    </w:pPr>
    <w:rPr>
      <w:rFonts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AD4"/>
    <w:pPr>
      <w:tabs>
        <w:tab w:val="center" w:pos="4677"/>
        <w:tab w:val="right" w:pos="9355"/>
      </w:tabs>
      <w:ind w:left="0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480E16"/>
    <w:pPr>
      <w:numPr>
        <w:numId w:val="3"/>
      </w:numPr>
    </w:pPr>
  </w:style>
  <w:style w:type="numbering" w:customStyle="1" w:styleId="Numberedstyle-Doc">
    <w:name w:val="Numbered style - Doc"/>
    <w:basedOn w:val="NoList"/>
    <w:rsid w:val="00480E16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ing4Char">
    <w:name w:val="Heading 4 Char"/>
    <w:link w:val="Heading4"/>
    <w:rsid w:val="005E6D17"/>
    <w:rPr>
      <w:rFonts w:ascii="Arial" w:eastAsia="Times New Roman" w:hAnsi="Arial" w:cs="Times New Roman"/>
      <w:b/>
      <w:kern w:val="32"/>
      <w:sz w:val="28"/>
      <w:szCs w:val="28"/>
    </w:rPr>
  </w:style>
  <w:style w:type="character" w:customStyle="1" w:styleId="Heading5Char">
    <w:name w:val="Heading 5 Char"/>
    <w:link w:val="Heading5"/>
    <w:rsid w:val="005E6D17"/>
    <w:rPr>
      <w:rFonts w:ascii="Arial" w:eastAsia="Times New Roman" w:hAnsi="Arial" w:cs="Times New Roman"/>
      <w:b/>
      <w:iCs/>
      <w:kern w:val="32"/>
      <w:sz w:val="24"/>
      <w:szCs w:val="26"/>
    </w:rPr>
  </w:style>
  <w:style w:type="character" w:customStyle="1" w:styleId="Heading6Char">
    <w:name w:val="Heading 6 Char"/>
    <w:link w:val="Heading6"/>
    <w:rsid w:val="005E6D17"/>
    <w:rPr>
      <w:rFonts w:ascii="Arial" w:eastAsia="Times New Roman" w:hAnsi="Arial" w:cs="Times New Roman"/>
      <w:b/>
      <w:kern w:val="32"/>
      <w:sz w:val="22"/>
      <w:szCs w:val="22"/>
    </w:rPr>
  </w:style>
  <w:style w:type="paragraph" w:customStyle="1" w:styleId="Header2unnumbered">
    <w:name w:val="Header 2 unnumbered"/>
    <w:basedOn w:val="Heading2"/>
    <w:next w:val="Normal"/>
    <w:rsid w:val="003A4BA9"/>
    <w:pPr>
      <w:numPr>
        <w:ilvl w:val="0"/>
        <w:numId w:val="0"/>
      </w:numPr>
    </w:pPr>
  </w:style>
  <w:style w:type="character" w:customStyle="1" w:styleId="FooterChar">
    <w:name w:val="Footer Char"/>
    <w:link w:val="Footer"/>
    <w:uiPriority w:val="99"/>
    <w:rsid w:val="003D55B5"/>
    <w:rPr>
      <w:rFonts w:ascii="Arial" w:hAnsi="Arial"/>
      <w:noProof/>
      <w:sz w:val="18"/>
      <w:szCs w:val="24"/>
    </w:rPr>
  </w:style>
  <w:style w:type="paragraph" w:customStyle="1" w:styleId="Header3unnumbered">
    <w:name w:val="Header 3 unnumbered"/>
    <w:basedOn w:val="Heading3"/>
    <w:next w:val="Normal"/>
    <w:link w:val="Header3unnumbered0"/>
    <w:rsid w:val="00D72404"/>
    <w:pPr>
      <w:tabs>
        <w:tab w:val="clear" w:pos="720"/>
        <w:tab w:val="left" w:pos="0"/>
      </w:tabs>
      <w:ind w:left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rsid w:val="00D72404"/>
    <w:rPr>
      <w:rFonts w:ascii="Arial" w:hAnsi="Arial" w:cs="Arial"/>
      <w:b/>
      <w:bCs/>
      <w:kern w:val="32"/>
      <w:sz w:val="22"/>
      <w:szCs w:val="22"/>
    </w:rPr>
  </w:style>
  <w:style w:type="character" w:customStyle="1" w:styleId="Header3unnumbered0">
    <w:name w:val="Header 3 unnumbered Знак"/>
    <w:basedOn w:val="Heading3Char"/>
    <w:link w:val="Header3unnumbered"/>
    <w:rsid w:val="00D72404"/>
    <w:rPr>
      <w:rFonts w:ascii="Arial" w:hAnsi="Arial" w:cs="Arial"/>
      <w:b/>
      <w:bCs/>
      <w:kern w:val="3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1338</Characters>
  <Application>Microsoft Office Word</Application>
  <DocSecurity>0</DocSecurity>
  <Lines>148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Description of Simulation Fixed Costs Simulation of performing processes during a year</vt:lpstr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Simulation Fixed Costs Simulation of performing processes during a year</dc:title>
  <dc:subject>'Simulation of performing processes during a year'</dc:subject>
  <dc:creator>Белкин Владимир Борисович</dc:creator>
  <cp:keywords/>
  <dc:description/>
  <cp:lastModifiedBy>Анна Пинаева</cp:lastModifiedBy>
  <cp:revision>1</cp:revision>
  <dcterms:created xsi:type="dcterms:W3CDTF">2022-03-21T10:25:00Z</dcterms:created>
  <dcterms:modified xsi:type="dcterms:W3CDTF">2022-03-21T10:26:00Z</dcterms:modified>
</cp:coreProperties>
</file>