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51E92" w:rsidRPr="00334564" w:rsidRDefault="00651E92" w:rsidP="00651E92">
      <w:pPr>
        <w:pStyle w:val="Documentname"/>
        <w:rPr>
          <w:lang w:val="en-US"/>
        </w:rPr>
      </w:pPr>
      <w:r w:rsidRPr="00334564">
        <w:rPr>
          <w:lang w:val="en-US"/>
        </w:rPr>
        <w:fldChar w:fldCharType="begin"/>
      </w:r>
      <w:r w:rsidR="00194904" w:rsidRPr="00334564">
        <w:rPr>
          <w:lang w:val="en-US"/>
        </w:rPr>
        <w:instrText>DOCVARIABLE Name_e79e1709</w:instrText>
      </w:r>
      <w:r w:rsidR="000B2603">
        <w:rPr>
          <w:lang w:val="en-US"/>
        </w:rPr>
        <w:fldChar w:fldCharType="separate"/>
      </w:r>
      <w:r w:rsidR="00E05BF1">
        <w:rPr>
          <w:lang w:val="en-US"/>
        </w:rPr>
        <w:t>Attract customers</w:t>
      </w:r>
      <w:r w:rsidRPr="00334564">
        <w:rPr>
          <w:lang w:val="en-US"/>
        </w:rPr>
        <w:fldChar w:fldCharType="end"/>
      </w:r>
    </w:p>
    <w:p w:rsidR="00651E92" w:rsidRPr="00334564" w:rsidRDefault="00381CA1" w:rsidP="00704434">
      <w:pPr>
        <w:pStyle w:val="Documenttype"/>
        <w:rPr>
          <w:lang w:val="en-US"/>
        </w:rPr>
      </w:pPr>
      <w:r w:rsidRPr="00334564">
        <w:rPr>
          <w:lang w:val="en-US"/>
        </w:rPr>
        <w:t>Objective Description</w:t>
      </w:r>
    </w:p>
    <w:p w:rsidR="0004375F" w:rsidRPr="00334564" w:rsidRDefault="0004375F" w:rsidP="0004375F">
      <w:pPr>
        <w:pStyle w:val="NormalReport"/>
        <w:rPr>
          <w:lang w:val="en-US"/>
        </w:rPr>
      </w:pPr>
    </w:p>
    <w:p w:rsidR="00651E92" w:rsidRPr="00334564" w:rsidRDefault="00381CA1" w:rsidP="0004375F">
      <w:pPr>
        <w:pStyle w:val="NormalReport"/>
        <w:rPr>
          <w:lang w:val="en-US"/>
        </w:rPr>
      </w:pPr>
      <w:r w:rsidRPr="00334564">
        <w:rPr>
          <w:b/>
          <w:lang w:val="en-US"/>
        </w:rPr>
        <w:t>Period</w:t>
      </w:r>
      <w:r w:rsidR="00651E92" w:rsidRPr="00334564">
        <w:rPr>
          <w:b/>
          <w:lang w:val="en-US"/>
        </w:rPr>
        <w:t>:</w:t>
      </w:r>
      <w:r w:rsidR="00651E92" w:rsidRPr="00334564">
        <w:rPr>
          <w:lang w:val="en-US"/>
        </w:rPr>
        <w:t xml:space="preserve"> </w:t>
      </w:r>
      <w:r w:rsidRPr="00334564">
        <w:rPr>
          <w:lang w:val="en-US"/>
        </w:rPr>
        <w:t>from</w:t>
      </w:r>
      <w:r w:rsidR="00333695" w:rsidRPr="00334564">
        <w:rPr>
          <w:lang w:val="en-US"/>
        </w:rPr>
        <w:t xml:space="preserve"> </w:t>
      </w:r>
      <w:r w:rsidR="00651E92" w:rsidRPr="00334564">
        <w:rPr>
          <w:lang w:val="en-US"/>
        </w:rPr>
        <w:fldChar w:fldCharType="begin"/>
      </w:r>
      <w:r w:rsidR="00194904" w:rsidRPr="00334564">
        <w:rPr>
          <w:lang w:val="en-US"/>
        </w:rPr>
        <w:instrText>DOCVARIABLE Period_start_date_1f728664_1</w:instrText>
      </w:r>
      <w:r w:rsidR="000B2603">
        <w:rPr>
          <w:lang w:val="en-US"/>
        </w:rPr>
        <w:fldChar w:fldCharType="separate"/>
      </w:r>
      <w:r w:rsidR="00E05BF1">
        <w:rPr>
          <w:lang w:val="en-US"/>
        </w:rPr>
        <w:t>1/1/2021</w:t>
      </w:r>
      <w:r w:rsidR="00651E92" w:rsidRPr="00334564">
        <w:rPr>
          <w:lang w:val="en-US"/>
        </w:rPr>
        <w:fldChar w:fldCharType="end"/>
      </w:r>
      <w:r w:rsidR="00651E92" w:rsidRPr="00334564">
        <w:rPr>
          <w:lang w:val="en-US"/>
        </w:rPr>
        <w:t xml:space="preserve"> </w:t>
      </w:r>
      <w:r w:rsidRPr="00334564">
        <w:rPr>
          <w:lang w:val="en-US"/>
        </w:rPr>
        <w:t>to</w:t>
      </w:r>
      <w:r w:rsidR="00651E92" w:rsidRPr="00334564">
        <w:rPr>
          <w:lang w:val="en-US"/>
        </w:rPr>
        <w:t xml:space="preserve"> </w:t>
      </w:r>
      <w:r w:rsidR="00651E92" w:rsidRPr="00334564">
        <w:rPr>
          <w:lang w:val="en-US"/>
        </w:rPr>
        <w:fldChar w:fldCharType="begin"/>
      </w:r>
      <w:r w:rsidR="00194904" w:rsidRPr="00334564">
        <w:rPr>
          <w:lang w:val="en-US"/>
        </w:rPr>
        <w:instrText>DOCVARIABLE Period_end_date_f951b808_1</w:instrText>
      </w:r>
      <w:r w:rsidR="000B2603">
        <w:rPr>
          <w:lang w:val="en-US"/>
        </w:rPr>
        <w:fldChar w:fldCharType="separate"/>
      </w:r>
      <w:r w:rsidR="00E05BF1">
        <w:rPr>
          <w:lang w:val="en-US"/>
        </w:rPr>
        <w:t>12/31/2021</w:t>
      </w:r>
      <w:r w:rsidR="00651E92" w:rsidRPr="00334564">
        <w:rPr>
          <w:lang w:val="en-US"/>
        </w:rPr>
        <w:fldChar w:fldCharType="end"/>
      </w:r>
    </w:p>
    <w:p w:rsidR="00651E92" w:rsidRPr="00334564" w:rsidRDefault="00381CA1" w:rsidP="0004375F">
      <w:pPr>
        <w:pStyle w:val="NormalReport"/>
        <w:rPr>
          <w:lang w:val="en-US"/>
        </w:rPr>
      </w:pPr>
      <w:r w:rsidRPr="00334564">
        <w:rPr>
          <w:b/>
          <w:lang w:val="en-US"/>
        </w:rPr>
        <w:t>Strategic Perspective</w:t>
      </w:r>
      <w:r w:rsidR="00651E92" w:rsidRPr="00334564">
        <w:rPr>
          <w:b/>
          <w:lang w:val="en-US"/>
        </w:rPr>
        <w:t>:</w:t>
      </w:r>
      <w:r w:rsidR="00651E92" w:rsidRPr="00334564">
        <w:rPr>
          <w:lang w:val="en-US"/>
        </w:rPr>
        <w:t xml:space="preserve"> </w:t>
      </w:r>
      <w:r w:rsidR="00651E92" w:rsidRPr="00334564">
        <w:rPr>
          <w:lang w:val="en-US"/>
        </w:rPr>
        <w:fldChar w:fldCharType="begin"/>
      </w:r>
      <w:r w:rsidR="00194904" w:rsidRPr="00334564">
        <w:rPr>
          <w:lang w:val="en-US"/>
        </w:rPr>
        <w:instrText>DOCVARIABLE Strategic_perspective_a537d38b</w:instrText>
      </w:r>
      <w:r w:rsidR="000B2603">
        <w:rPr>
          <w:lang w:val="en-US"/>
        </w:rPr>
        <w:fldChar w:fldCharType="separate"/>
      </w:r>
      <w:r w:rsidR="00E05BF1">
        <w:rPr>
          <w:lang w:val="en-US"/>
        </w:rPr>
        <w:t>Customer perspective</w:t>
      </w:r>
      <w:r w:rsidR="00651E92" w:rsidRPr="00334564">
        <w:rPr>
          <w:lang w:val="en-US"/>
        </w:rPr>
        <w:fldChar w:fldCharType="end"/>
      </w:r>
    </w:p>
    <w:p w:rsidR="0095173C" w:rsidRPr="00334564" w:rsidRDefault="00381CA1" w:rsidP="00CA2AD9">
      <w:pPr>
        <w:pStyle w:val="Heading2"/>
        <w:rPr>
          <w:lang w:val="en-US"/>
        </w:rPr>
      </w:pPr>
      <w:r w:rsidRPr="00334564">
        <w:rPr>
          <w:lang w:val="en-US"/>
        </w:rPr>
        <w:t>Objective Assessment</w:t>
      </w:r>
    </w:p>
    <w:tbl>
      <w:tblPr>
        <w:tblStyle w:val="TableGrid"/>
        <w:tblW w:w="492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89"/>
        <w:gridCol w:w="463"/>
        <w:gridCol w:w="4682"/>
        <w:gridCol w:w="4682"/>
        <w:gridCol w:w="4606"/>
      </w:tblGrid>
      <w:tr w:rsidR="006825C7" w:rsidRPr="00334564" w:rsidTr="006825C7">
        <w:trPr>
          <w:tblHeader/>
        </w:trPr>
        <w:tc>
          <w:tcPr>
            <w:tcW w:w="381" w:type="pct"/>
            <w:gridSpan w:val="2"/>
            <w:shd w:val="clear" w:color="auto" w:fill="C0C0C0"/>
            <w:vAlign w:val="center"/>
          </w:tcPr>
          <w:p w:rsidR="006825C7" w:rsidRPr="00334564" w:rsidRDefault="00381CA1" w:rsidP="0095173C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Status</w:t>
            </w:r>
          </w:p>
        </w:tc>
        <w:tc>
          <w:tcPr>
            <w:tcW w:w="1548" w:type="pct"/>
            <w:shd w:val="clear" w:color="auto" w:fill="C0C0C0"/>
            <w:vAlign w:val="center"/>
          </w:tcPr>
          <w:p w:rsidR="006825C7" w:rsidRPr="00334564" w:rsidRDefault="00381CA1" w:rsidP="0095173C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Period</w:t>
            </w:r>
          </w:p>
        </w:tc>
        <w:tc>
          <w:tcPr>
            <w:tcW w:w="1548" w:type="pct"/>
            <w:shd w:val="clear" w:color="auto" w:fill="C0C0C0"/>
            <w:vAlign w:val="center"/>
          </w:tcPr>
          <w:p w:rsidR="006825C7" w:rsidRPr="00334564" w:rsidRDefault="00381CA1" w:rsidP="0095173C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Assessment</w:t>
            </w:r>
          </w:p>
        </w:tc>
        <w:tc>
          <w:tcPr>
            <w:tcW w:w="1523" w:type="pct"/>
            <w:shd w:val="clear" w:color="auto" w:fill="C0C0C0"/>
            <w:vAlign w:val="center"/>
          </w:tcPr>
          <w:p w:rsidR="006825C7" w:rsidRPr="00334564" w:rsidRDefault="00381CA1" w:rsidP="00704434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Indicator</w:t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" name="Picture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January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86.516%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" name="Picture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4" name="Picture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" name="Picture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February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63.483%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" name="Picture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7" name="Picture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" name="Picture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March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92.944%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" name="Picture 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0" name="Picture 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1" name="Picture 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April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89.5%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2" name="Picture 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3" name="Picture 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4" name="Picture 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May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68.5%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5" name="Picture 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6" name="Picture 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7" name="Picture 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June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37%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8" name="Picture 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9" name="Picture 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0" name="Picture 2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July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21.053%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1" name="Picture 2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22" name="Picture 2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3" name="Picture 2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August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47.96%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4" name="Picture 2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25" name="Picture 2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6" name="Picture 2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September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62.5%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7" name="Picture 2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28" name="Picture 2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9" name="Picture 2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October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58.731%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0" name="Picture 3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31" name="Picture 3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32" name="Picture 3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November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91.971%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3" name="Picture 3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34" w:rsidRPr="00334564" w:rsidTr="006825C7">
        <w:tc>
          <w:tcPr>
            <w:tcW w:w="228" w:type="pct"/>
            <w:tcBorders>
              <w:right w:val="nil"/>
            </w:tcBorders>
            <w:vAlign w:val="center"/>
          </w:tcPr>
          <w:p w:rsidR="00704434" w:rsidRPr="00334564" w:rsidRDefault="00E05BF1" w:rsidP="006825C7">
            <w:pPr>
              <w:pStyle w:val="Tabletext"/>
              <w:jc w:val="right"/>
              <w:rPr>
                <w:lang w:val="en-US"/>
              </w:rPr>
            </w:pPr>
            <w:bookmarkStart w:id="1" w:name="Assessments_values_451c3c93"/>
            <w:bookmarkEnd w:id="1"/>
            <w:r>
              <w:rPr>
                <w:noProof/>
              </w:rPr>
              <w:lastRenderedPageBreak/>
              <w:drawing>
                <wp:inline distT="0" distB="0" distL="0" distR="0">
                  <wp:extent cx="279400" cy="279400"/>
                  <wp:effectExtent l="0" t="0" r="0" b="0"/>
                  <wp:docPr id="34" name="Picture 3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704434" w:rsidRPr="00334564" w:rsidRDefault="00E05BF1" w:rsidP="0095173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35" name="Picture 3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December 2021</w:t>
            </w:r>
          </w:p>
        </w:tc>
        <w:tc>
          <w:tcPr>
            <w:tcW w:w="1548" w:type="pct"/>
            <w:vAlign w:val="center"/>
          </w:tcPr>
          <w:p w:rsidR="00704434" w:rsidRPr="00334564" w:rsidRDefault="00704434" w:rsidP="0095173C">
            <w:pPr>
              <w:pStyle w:val="Tabletext"/>
              <w:rPr>
                <w:lang w:val="en-US"/>
              </w:rPr>
            </w:pPr>
            <w:r>
              <w:t>92.8%</w:t>
            </w:r>
          </w:p>
        </w:tc>
        <w:tc>
          <w:tcPr>
            <w:tcW w:w="1523" w:type="pct"/>
            <w:vAlign w:val="center"/>
          </w:tcPr>
          <w:p w:rsidR="00704434" w:rsidRPr="00334564" w:rsidRDefault="00E05BF1" w:rsidP="006825C7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6" name="Picture 3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E92" w:rsidRPr="00334564" w:rsidRDefault="00381CA1" w:rsidP="00CA2AD9">
      <w:pPr>
        <w:pStyle w:val="Heading2"/>
        <w:rPr>
          <w:lang w:val="en-US"/>
        </w:rPr>
      </w:pPr>
      <w:bookmarkStart w:id="2" w:name="S_Measures_a6885c6e"/>
      <w:r w:rsidRPr="00334564">
        <w:rPr>
          <w:lang w:val="en-US"/>
        </w:rPr>
        <w:t>Measures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829"/>
        <w:gridCol w:w="448"/>
        <w:gridCol w:w="1292"/>
        <w:gridCol w:w="1141"/>
        <w:gridCol w:w="1217"/>
        <w:gridCol w:w="679"/>
        <w:gridCol w:w="449"/>
        <w:gridCol w:w="1601"/>
        <w:gridCol w:w="1063"/>
        <w:gridCol w:w="1063"/>
        <w:gridCol w:w="1834"/>
      </w:tblGrid>
      <w:tr w:rsidR="00E8089D" w:rsidRPr="00334564" w:rsidTr="00E8089D">
        <w:trPr>
          <w:tblHeader/>
        </w:trPr>
        <w:tc>
          <w:tcPr>
            <w:tcW w:w="138" w:type="pct"/>
            <w:vMerge w:val="restart"/>
            <w:shd w:val="clear" w:color="auto" w:fill="CCCCCC"/>
            <w:vAlign w:val="center"/>
          </w:tcPr>
          <w:p w:rsidR="00E8089D" w:rsidRPr="00334564" w:rsidRDefault="00381CA1" w:rsidP="00D51804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No.</w:t>
            </w:r>
          </w:p>
        </w:tc>
        <w:tc>
          <w:tcPr>
            <w:tcW w:w="1420" w:type="pct"/>
            <w:gridSpan w:val="2"/>
            <w:vMerge w:val="restart"/>
            <w:shd w:val="clear" w:color="auto" w:fill="CCCCCC"/>
            <w:vAlign w:val="center"/>
          </w:tcPr>
          <w:p w:rsidR="00E8089D" w:rsidRPr="00334564" w:rsidRDefault="00381CA1" w:rsidP="00D51804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Name</w:t>
            </w:r>
          </w:p>
        </w:tc>
        <w:tc>
          <w:tcPr>
            <w:tcW w:w="430" w:type="pct"/>
            <w:vMerge w:val="restart"/>
            <w:shd w:val="clear" w:color="auto" w:fill="CCCCCC"/>
            <w:vAlign w:val="center"/>
          </w:tcPr>
          <w:p w:rsidR="00E8089D" w:rsidRPr="00334564" w:rsidRDefault="00381CA1" w:rsidP="00D51804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Unit</w:t>
            </w:r>
          </w:p>
        </w:tc>
        <w:tc>
          <w:tcPr>
            <w:tcW w:w="380" w:type="pct"/>
            <w:vMerge w:val="restart"/>
            <w:shd w:val="clear" w:color="auto" w:fill="CCCCCC"/>
            <w:vAlign w:val="center"/>
          </w:tcPr>
          <w:p w:rsidR="00E8089D" w:rsidRPr="00334564" w:rsidRDefault="00381CA1" w:rsidP="00D51804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Target Value</w:t>
            </w:r>
          </w:p>
        </w:tc>
        <w:tc>
          <w:tcPr>
            <w:tcW w:w="405" w:type="pct"/>
            <w:vMerge w:val="restart"/>
            <w:shd w:val="clear" w:color="auto" w:fill="CCCCCC"/>
            <w:vAlign w:val="center"/>
          </w:tcPr>
          <w:p w:rsidR="00E8089D" w:rsidRPr="00334564" w:rsidRDefault="00381CA1" w:rsidP="00381CA1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Target Date</w:t>
            </w:r>
          </w:p>
        </w:tc>
        <w:tc>
          <w:tcPr>
            <w:tcW w:w="2228" w:type="pct"/>
            <w:gridSpan w:val="6"/>
            <w:shd w:val="clear" w:color="auto" w:fill="CCCCCC"/>
            <w:vAlign w:val="center"/>
          </w:tcPr>
          <w:p w:rsidR="00E8089D" w:rsidRPr="00334564" w:rsidRDefault="00381CA1" w:rsidP="00D51804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Values for Period</w:t>
            </w:r>
          </w:p>
        </w:tc>
      </w:tr>
      <w:tr w:rsidR="00E8089D" w:rsidRPr="00334564" w:rsidTr="00E8089D">
        <w:trPr>
          <w:tblHeader/>
        </w:trPr>
        <w:tc>
          <w:tcPr>
            <w:tcW w:w="138" w:type="pct"/>
            <w:vMerge/>
            <w:vAlign w:val="center"/>
          </w:tcPr>
          <w:p w:rsidR="00E8089D" w:rsidRPr="00334564" w:rsidRDefault="00E8089D" w:rsidP="00D51804">
            <w:pPr>
              <w:pStyle w:val="Tableheader"/>
              <w:rPr>
                <w:lang w:val="en-US"/>
              </w:rPr>
            </w:pPr>
          </w:p>
        </w:tc>
        <w:tc>
          <w:tcPr>
            <w:tcW w:w="1420" w:type="pct"/>
            <w:gridSpan w:val="2"/>
            <w:vMerge/>
            <w:vAlign w:val="center"/>
          </w:tcPr>
          <w:p w:rsidR="00E8089D" w:rsidRPr="00334564" w:rsidRDefault="00E8089D" w:rsidP="00D51804">
            <w:pPr>
              <w:pStyle w:val="Tableheader"/>
              <w:rPr>
                <w:lang w:val="en-US"/>
              </w:rPr>
            </w:pPr>
          </w:p>
        </w:tc>
        <w:tc>
          <w:tcPr>
            <w:tcW w:w="430" w:type="pct"/>
            <w:vMerge/>
            <w:vAlign w:val="center"/>
          </w:tcPr>
          <w:p w:rsidR="00E8089D" w:rsidRPr="00334564" w:rsidRDefault="00E8089D" w:rsidP="00D51804">
            <w:pPr>
              <w:pStyle w:val="Tableheader"/>
              <w:rPr>
                <w:lang w:val="en-US"/>
              </w:rPr>
            </w:pPr>
          </w:p>
        </w:tc>
        <w:tc>
          <w:tcPr>
            <w:tcW w:w="380" w:type="pct"/>
            <w:vMerge/>
            <w:vAlign w:val="center"/>
          </w:tcPr>
          <w:p w:rsidR="00E8089D" w:rsidRPr="00334564" w:rsidRDefault="00E8089D" w:rsidP="00D51804">
            <w:pPr>
              <w:pStyle w:val="Tableheader"/>
              <w:rPr>
                <w:lang w:val="en-US"/>
              </w:rPr>
            </w:pPr>
          </w:p>
        </w:tc>
        <w:tc>
          <w:tcPr>
            <w:tcW w:w="405" w:type="pct"/>
            <w:vMerge/>
            <w:vAlign w:val="center"/>
          </w:tcPr>
          <w:p w:rsidR="00E8089D" w:rsidRPr="00334564" w:rsidRDefault="00E8089D" w:rsidP="00D51804">
            <w:pPr>
              <w:pStyle w:val="Tableheader"/>
              <w:rPr>
                <w:lang w:val="en-US"/>
              </w:rPr>
            </w:pPr>
          </w:p>
        </w:tc>
        <w:tc>
          <w:tcPr>
            <w:tcW w:w="378" w:type="pct"/>
            <w:gridSpan w:val="2"/>
            <w:shd w:val="clear" w:color="auto" w:fill="CCCCCC"/>
            <w:vAlign w:val="center"/>
          </w:tcPr>
          <w:p w:rsidR="00E8089D" w:rsidRPr="00334564" w:rsidRDefault="00381CA1" w:rsidP="00D51804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Status</w:t>
            </w:r>
          </w:p>
        </w:tc>
        <w:tc>
          <w:tcPr>
            <w:tcW w:w="532" w:type="pct"/>
            <w:shd w:val="clear" w:color="auto" w:fill="CCCCCC"/>
            <w:vAlign w:val="center"/>
          </w:tcPr>
          <w:p w:rsidR="00E8089D" w:rsidRPr="00334564" w:rsidRDefault="00381CA1" w:rsidP="00D51804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Period</w:t>
            </w:r>
          </w:p>
        </w:tc>
        <w:tc>
          <w:tcPr>
            <w:tcW w:w="354" w:type="pct"/>
            <w:shd w:val="clear" w:color="auto" w:fill="CCCCCC"/>
            <w:vAlign w:val="center"/>
          </w:tcPr>
          <w:p w:rsidR="00E8089D" w:rsidRPr="00334564" w:rsidRDefault="00381CA1" w:rsidP="00E8089D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Plan Value</w:t>
            </w:r>
          </w:p>
        </w:tc>
        <w:tc>
          <w:tcPr>
            <w:tcW w:w="354" w:type="pct"/>
            <w:shd w:val="clear" w:color="auto" w:fill="CCCCCC"/>
            <w:vAlign w:val="center"/>
          </w:tcPr>
          <w:p w:rsidR="00E8089D" w:rsidRPr="00334564" w:rsidRDefault="00381CA1" w:rsidP="00E8089D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Actual Value</w:t>
            </w:r>
          </w:p>
        </w:tc>
        <w:tc>
          <w:tcPr>
            <w:tcW w:w="609" w:type="pct"/>
            <w:shd w:val="clear" w:color="auto" w:fill="CCCCCC"/>
            <w:vAlign w:val="center"/>
          </w:tcPr>
          <w:p w:rsidR="00E8089D" w:rsidRPr="00334564" w:rsidRDefault="00381CA1" w:rsidP="00D51804">
            <w:pPr>
              <w:pStyle w:val="Tableheader"/>
              <w:rPr>
                <w:lang w:val="en-US"/>
              </w:rPr>
            </w:pPr>
            <w:r w:rsidRPr="00334564">
              <w:rPr>
                <w:lang w:val="en-US"/>
              </w:rPr>
              <w:t>Indicator</w:t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 w:val="restart"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1269" w:type="pct"/>
            <w:vMerge w:val="restart"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r>
              <w:t>Number of customers attracted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 w:val="restart"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  <w:tc>
          <w:tcPr>
            <w:tcW w:w="380" w:type="pct"/>
            <w:vMerge w:val="restart"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405" w:type="pct"/>
            <w:vMerge w:val="restart"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37" name="Picture 3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38" name="Picture 3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January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31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9" name="Picture 3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40" name="Picture 4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41" name="Picture 4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February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29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2" name="Picture 4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43" name="Picture 4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44" name="Picture 4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March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36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5" name="Picture 4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46" name="Picture 4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47" name="Picture 4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April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34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8" name="Picture 4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49" name="Picture 4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0" name="Picture 5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May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28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51" name="Picture 5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52" name="Picture 5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3" name="Picture 5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June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21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54" name="Picture 5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55" name="Picture 5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6" name="Picture 5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July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19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57" name="Picture 5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58" name="Picture 5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59" name="Picture 5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August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25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0" name="Picture 6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61" name="Picture 6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2" name="Picture 6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September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28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3" name="Picture 6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64" name="Picture 6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5" name="Picture 6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October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26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6" name="Picture 6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67" name="Picture 6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68" name="Picture 6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November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34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9" name="Picture 6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70" name="Picture 7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1" name="Picture 7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December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72" name="Picture 7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 w:val="restart"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1269" w:type="pct"/>
            <w:vMerge w:val="restart"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r>
              <w:t>Cost of attracting one customer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595959"/>
                <w:sz w:val="20"/>
              </w:rPr>
              <w:t>fx</w:t>
            </w:r>
          </w:p>
        </w:tc>
        <w:tc>
          <w:tcPr>
            <w:tcW w:w="430" w:type="pct"/>
            <w:vMerge w:val="restart"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r>
              <w:t>EUR</w:t>
            </w:r>
          </w:p>
        </w:tc>
        <w:tc>
          <w:tcPr>
            <w:tcW w:w="380" w:type="pct"/>
            <w:vMerge w:val="restart"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r>
              <w:t>1700</w:t>
            </w:r>
          </w:p>
        </w:tc>
        <w:tc>
          <w:tcPr>
            <w:tcW w:w="405" w:type="pct"/>
            <w:vMerge w:val="restart"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r>
              <w:t>1/1/2023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73" name="Picture 7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4" name="Picture 7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January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1,838.71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75" name="Picture 7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76" name="Picture 7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77" name="Picture 7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February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2,482.76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78" name="Picture 7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79" name="Picture 7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0" name="Picture 8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March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2,055.56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1" name="Picture 8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82" name="Picture 8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3" name="Picture 8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April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2,000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4" name="Picture 8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85" name="Picture 8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6" name="Picture 8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May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2,214.29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7" name="Picture 8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88" name="Picture 8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89" name="Picture 8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June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2,714.29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0" name="Picture 9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91" name="Picture 9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92" name="Picture 9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July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3,105.26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3" name="Picture 9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94" name="Picture 9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95" name="Picture 9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August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2,680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6" name="Picture 9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97" name="Picture 9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98" name="Picture 9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September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2,428.57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9" name="Picture 9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100" name="Picture 10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101" name="Picture 10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October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2,384.62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02" name="Picture 10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103" name="Picture 10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104" name="Picture 10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November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1,911.76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05" name="Picture 10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89D" w:rsidRPr="00334564" w:rsidTr="004C755D">
        <w:trPr>
          <w:trHeight w:val="317"/>
        </w:trPr>
        <w:tc>
          <w:tcPr>
            <w:tcW w:w="138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  <w:bookmarkStart w:id="3" w:name="Measures_a6885c6e"/>
            <w:bookmarkEnd w:id="3"/>
          </w:p>
        </w:tc>
        <w:tc>
          <w:tcPr>
            <w:tcW w:w="1269" w:type="pct"/>
            <w:vMerge/>
            <w:tcBorders>
              <w:right w:val="nil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8089D" w:rsidRPr="00334564" w:rsidRDefault="00E8089D" w:rsidP="003531DD">
            <w:pPr>
              <w:pStyle w:val="Tabletext"/>
              <w:jc w:val="right"/>
              <w:rPr>
                <w:rFonts w:ascii="Times New Roman" w:hAnsi="Times New Roman" w:cs="Times New Roman"/>
                <w:b/>
                <w:i/>
                <w:color w:val="595959"/>
                <w:sz w:val="20"/>
                <w:lang w:val="en-US"/>
              </w:rPr>
            </w:pPr>
          </w:p>
        </w:tc>
        <w:tc>
          <w:tcPr>
            <w:tcW w:w="43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380" w:type="pct"/>
            <w:vMerge/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</w:tcPr>
          <w:p w:rsidR="00E8089D" w:rsidRPr="00334564" w:rsidRDefault="00E8089D">
            <w:pPr>
              <w:pStyle w:val="Tabletext"/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8089D" w:rsidRPr="00334564" w:rsidRDefault="00E05BF1" w:rsidP="00E8089D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106" name="Picture 10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pct"/>
            <w:tcBorders>
              <w:left w:val="nil"/>
            </w:tcBorders>
            <w:tcMar>
              <w:left w:w="57" w:type="dxa"/>
              <w:right w:w="85" w:type="dxa"/>
            </w:tcMar>
            <w:vAlign w:val="center"/>
          </w:tcPr>
          <w:p w:rsidR="00E8089D" w:rsidRPr="00334564" w:rsidRDefault="00E05BF1" w:rsidP="00E8089D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800" cy="177800"/>
                  <wp:effectExtent l="0" t="0" r="0" b="0"/>
                  <wp:docPr id="107" name="Picture 10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December 2021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1,714.29</w:t>
            </w:r>
          </w:p>
        </w:tc>
        <w:tc>
          <w:tcPr>
            <w:tcW w:w="354" w:type="pct"/>
            <w:vAlign w:val="center"/>
          </w:tcPr>
          <w:p w:rsidR="00E8089D" w:rsidRPr="00334564" w:rsidRDefault="00E8089D" w:rsidP="00EA4D07">
            <w:pPr>
              <w:pStyle w:val="Tabletext"/>
              <w:rPr>
                <w:lang w:val="en-US"/>
              </w:rPr>
            </w:pPr>
            <w:r>
              <w:t>1,971.43</w:t>
            </w:r>
          </w:p>
        </w:tc>
        <w:tc>
          <w:tcPr>
            <w:tcW w:w="609" w:type="pct"/>
            <w:vAlign w:val="center"/>
          </w:tcPr>
          <w:p w:rsidR="00E8089D" w:rsidRPr="00334564" w:rsidRDefault="00E05BF1" w:rsidP="004C755D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08" name="Picture 10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E92" w:rsidRPr="00334564" w:rsidRDefault="00381CA1" w:rsidP="00CA2AD9">
      <w:pPr>
        <w:pStyle w:val="Heading2"/>
        <w:rPr>
          <w:lang w:val="en-US"/>
        </w:rPr>
      </w:pPr>
      <w:bookmarkStart w:id="4" w:name="Section_Objective_influe_2fba071d"/>
      <w:bookmarkEnd w:id="2"/>
      <w:r w:rsidRPr="00334564">
        <w:rPr>
          <w:lang w:val="en-US"/>
        </w:rPr>
        <w:lastRenderedPageBreak/>
        <w:t>Cause-Effect Relationships</w:t>
      </w:r>
    </w:p>
    <w:p w:rsidR="00651E92" w:rsidRPr="00334564" w:rsidRDefault="00381CA1" w:rsidP="00CA2AD9">
      <w:pPr>
        <w:pStyle w:val="Heading3"/>
        <w:rPr>
          <w:lang w:val="en-US"/>
        </w:rPr>
      </w:pPr>
      <w:bookmarkStart w:id="5" w:name="S_Influences_objectives_2e5141b6"/>
      <w:r w:rsidRPr="00334564">
        <w:rPr>
          <w:lang w:val="en-US"/>
        </w:rPr>
        <w:t>Influences Objectives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0293"/>
        <w:gridCol w:w="4323"/>
      </w:tblGrid>
      <w:tr w:rsidR="00651E92" w:rsidRPr="00334564" w:rsidTr="00B23DD7">
        <w:trPr>
          <w:trHeight w:hRule="exact" w:val="539"/>
          <w:tblHeader/>
        </w:trPr>
        <w:tc>
          <w:tcPr>
            <w:tcW w:w="166" w:type="pct"/>
            <w:shd w:val="clear" w:color="auto" w:fill="CCCCCC"/>
            <w:vAlign w:val="center"/>
          </w:tcPr>
          <w:p w:rsidR="00651E92" w:rsidRPr="00334564" w:rsidRDefault="00381CA1" w:rsidP="00AB7F4B">
            <w:pPr>
              <w:pStyle w:val="Tableheader"/>
              <w:keepNext/>
              <w:rPr>
                <w:lang w:val="en-US"/>
              </w:rPr>
            </w:pPr>
            <w:r w:rsidRPr="00334564">
              <w:rPr>
                <w:lang w:val="en-US"/>
              </w:rPr>
              <w:t>No.</w:t>
            </w:r>
          </w:p>
        </w:tc>
        <w:tc>
          <w:tcPr>
            <w:tcW w:w="3404" w:type="pct"/>
            <w:shd w:val="clear" w:color="auto" w:fill="CCCCCC"/>
            <w:vAlign w:val="center"/>
          </w:tcPr>
          <w:p w:rsidR="00651E92" w:rsidRPr="00334564" w:rsidRDefault="00381CA1" w:rsidP="00AB7F4B">
            <w:pPr>
              <w:pStyle w:val="Tableheader"/>
              <w:keepNext/>
              <w:rPr>
                <w:lang w:val="en-US"/>
              </w:rPr>
            </w:pPr>
            <w:r w:rsidRPr="00334564">
              <w:rPr>
                <w:lang w:val="en-US"/>
              </w:rPr>
              <w:t>Name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651E92" w:rsidRPr="00334564" w:rsidRDefault="00381CA1" w:rsidP="00AB7F4B">
            <w:pPr>
              <w:pStyle w:val="Tableheader"/>
              <w:keepNext/>
              <w:rPr>
                <w:lang w:val="en-US"/>
              </w:rPr>
            </w:pPr>
            <w:r w:rsidRPr="00334564">
              <w:rPr>
                <w:lang w:val="en-US"/>
              </w:rPr>
              <w:t>Strategic Perspective</w:t>
            </w:r>
          </w:p>
        </w:tc>
      </w:tr>
      <w:tr w:rsidR="00651E92" w:rsidRPr="00334564" w:rsidTr="00B23DD7">
        <w:trPr>
          <w:trHeight w:val="285"/>
        </w:trPr>
        <w:tc>
          <w:tcPr>
            <w:tcW w:w="166" w:type="pct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  <w:bookmarkStart w:id="6" w:name="Influences_objectives_2e5141b6"/>
            <w:bookmarkEnd w:id="6"/>
            <w:r>
              <w:t>1.</w:t>
            </w:r>
          </w:p>
        </w:tc>
        <w:tc>
          <w:tcPr>
            <w:tcW w:w="3404" w:type="pct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  <w:r>
              <w:t>Increase the number of customers</w:t>
            </w:r>
          </w:p>
        </w:tc>
        <w:tc>
          <w:tcPr>
            <w:tcW w:w="0" w:type="auto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  <w:r>
              <w:t>Financial perspective</w:t>
            </w:r>
          </w:p>
        </w:tc>
      </w:tr>
    </w:tbl>
    <w:p w:rsidR="00651E92" w:rsidRPr="00334564" w:rsidRDefault="00651E92" w:rsidP="000011C7">
      <w:pPr>
        <w:pStyle w:val="NormalReport"/>
        <w:rPr>
          <w:lang w:val="en-US"/>
        </w:rPr>
      </w:pPr>
    </w:p>
    <w:p w:rsidR="00651E92" w:rsidRPr="00334564" w:rsidRDefault="00381CA1" w:rsidP="00CA2AD9">
      <w:pPr>
        <w:pStyle w:val="Heading3"/>
        <w:rPr>
          <w:lang w:val="en-US"/>
        </w:rPr>
      </w:pPr>
      <w:bookmarkStart w:id="7" w:name="S_Depends_on_objectives_018d83af"/>
      <w:bookmarkEnd w:id="5"/>
      <w:r w:rsidRPr="00334564">
        <w:rPr>
          <w:lang w:val="en-US"/>
        </w:rPr>
        <w:t>Depends on Objectives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0293"/>
        <w:gridCol w:w="4323"/>
      </w:tblGrid>
      <w:tr w:rsidR="0036154C" w:rsidRPr="00334564" w:rsidTr="00B23DD7">
        <w:trPr>
          <w:trHeight w:hRule="exact" w:val="539"/>
          <w:tblHeader/>
        </w:trPr>
        <w:tc>
          <w:tcPr>
            <w:tcW w:w="166" w:type="pct"/>
            <w:shd w:val="clear" w:color="auto" w:fill="CCCCCC"/>
            <w:vAlign w:val="center"/>
          </w:tcPr>
          <w:p w:rsidR="0036154C" w:rsidRPr="00334564" w:rsidRDefault="00381CA1" w:rsidP="00AB7F4B">
            <w:pPr>
              <w:pStyle w:val="Tableheader"/>
              <w:keepNext/>
              <w:rPr>
                <w:lang w:val="en-US"/>
              </w:rPr>
            </w:pPr>
            <w:r w:rsidRPr="00334564">
              <w:rPr>
                <w:lang w:val="en-US"/>
              </w:rPr>
              <w:t>No.</w:t>
            </w:r>
          </w:p>
        </w:tc>
        <w:tc>
          <w:tcPr>
            <w:tcW w:w="3404" w:type="pct"/>
            <w:shd w:val="clear" w:color="auto" w:fill="CCCCCC"/>
            <w:vAlign w:val="center"/>
          </w:tcPr>
          <w:p w:rsidR="0036154C" w:rsidRPr="00334564" w:rsidRDefault="00381CA1" w:rsidP="00AB7F4B">
            <w:pPr>
              <w:pStyle w:val="Tableheader"/>
              <w:keepNext/>
              <w:rPr>
                <w:lang w:val="en-US"/>
              </w:rPr>
            </w:pPr>
            <w:r w:rsidRPr="00334564">
              <w:rPr>
                <w:lang w:val="en-US"/>
              </w:rPr>
              <w:t>Name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36154C" w:rsidRPr="00334564" w:rsidRDefault="00381CA1" w:rsidP="00AB7F4B">
            <w:pPr>
              <w:pStyle w:val="Tableheader"/>
              <w:keepNext/>
              <w:rPr>
                <w:lang w:val="en-US"/>
              </w:rPr>
            </w:pPr>
            <w:r w:rsidRPr="00334564">
              <w:rPr>
                <w:lang w:val="en-US"/>
              </w:rPr>
              <w:t>Strategic Perspective</w:t>
            </w:r>
          </w:p>
        </w:tc>
      </w:tr>
      <w:tr w:rsidR="0036154C" w:rsidRPr="00334564" w:rsidTr="00B23DD7">
        <w:trPr>
          <w:trHeight w:val="285"/>
        </w:trPr>
        <w:tc>
          <w:tcPr>
            <w:tcW w:w="166" w:type="pct"/>
          </w:tcPr>
          <w:p w:rsidR="0036154C" w:rsidRPr="00334564" w:rsidRDefault="0036154C" w:rsidP="0036154C">
            <w:pPr>
              <w:pStyle w:val="Tabletext"/>
              <w:rPr>
                <w:lang w:val="en-US"/>
              </w:rPr>
            </w:pPr>
            <w:bookmarkStart w:id="8" w:name="Depends_on_objectives_018d83af"/>
            <w:bookmarkEnd w:id="8"/>
            <w:r>
              <w:t>1.</w:t>
            </w:r>
          </w:p>
        </w:tc>
        <w:tc>
          <w:tcPr>
            <w:tcW w:w="3404" w:type="pct"/>
          </w:tcPr>
          <w:p w:rsidR="0036154C" w:rsidRPr="00334564" w:rsidRDefault="0036154C" w:rsidP="0036154C">
            <w:pPr>
              <w:pStyle w:val="Tabletext"/>
              <w:rPr>
                <w:lang w:val="en-US"/>
              </w:rPr>
            </w:pPr>
            <w:r>
              <w:t>Improve quality of project</w:t>
            </w:r>
          </w:p>
        </w:tc>
        <w:tc>
          <w:tcPr>
            <w:tcW w:w="0" w:type="auto"/>
          </w:tcPr>
          <w:p w:rsidR="0036154C" w:rsidRPr="00334564" w:rsidRDefault="0036154C" w:rsidP="0036154C">
            <w:pPr>
              <w:pStyle w:val="Tabletext"/>
              <w:rPr>
                <w:lang w:val="en-US"/>
              </w:rPr>
            </w:pPr>
            <w:r>
              <w:t>Internal process perspective</w:t>
            </w:r>
          </w:p>
        </w:tc>
      </w:tr>
    </w:tbl>
    <w:p w:rsidR="0036154C" w:rsidRPr="00334564" w:rsidRDefault="0036154C" w:rsidP="00651E92">
      <w:pPr>
        <w:pStyle w:val="NormalReport"/>
        <w:rPr>
          <w:sz w:val="2"/>
          <w:szCs w:val="2"/>
          <w:lang w:val="en-US"/>
        </w:rPr>
      </w:pPr>
    </w:p>
    <w:bookmarkEnd w:id="7"/>
    <w:p w:rsidR="00785B66" w:rsidRPr="00334564" w:rsidRDefault="00785B66" w:rsidP="00651E92">
      <w:pPr>
        <w:pStyle w:val="NormalReport"/>
        <w:rPr>
          <w:sz w:val="2"/>
          <w:szCs w:val="2"/>
          <w:lang w:val="en-US"/>
        </w:rPr>
      </w:pPr>
    </w:p>
    <w:p w:rsidR="00651E92" w:rsidRPr="00334564" w:rsidRDefault="00381CA1" w:rsidP="00CA2AD9">
      <w:pPr>
        <w:pStyle w:val="Heading3"/>
        <w:rPr>
          <w:lang w:val="en-US"/>
        </w:rPr>
      </w:pPr>
      <w:bookmarkStart w:id="9" w:name="S_Projects_fed12431"/>
      <w:bookmarkEnd w:id="4"/>
      <w:r w:rsidRPr="00334564">
        <w:rPr>
          <w:lang w:val="en-US"/>
        </w:rPr>
        <w:t>Projects Aimed at Achieving Objective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561"/>
        <w:gridCol w:w="1618"/>
        <w:gridCol w:w="1437"/>
      </w:tblGrid>
      <w:tr w:rsidR="00651E92" w:rsidRPr="00334564" w:rsidTr="00B23DD7">
        <w:trPr>
          <w:trHeight w:val="718"/>
          <w:tblHeader/>
        </w:trPr>
        <w:tc>
          <w:tcPr>
            <w:tcW w:w="167" w:type="pct"/>
            <w:shd w:val="clear" w:color="auto" w:fill="CCCCCC"/>
            <w:vAlign w:val="center"/>
          </w:tcPr>
          <w:p w:rsidR="00651E92" w:rsidRPr="00334564" w:rsidRDefault="00381CA1">
            <w:pPr>
              <w:pStyle w:val="Tableheader"/>
              <w:keepNext/>
              <w:rPr>
                <w:lang w:val="en-US"/>
              </w:rPr>
            </w:pPr>
            <w:r w:rsidRPr="00334564">
              <w:rPr>
                <w:lang w:val="en-US"/>
              </w:rPr>
              <w:t>No.</w:t>
            </w:r>
          </w:p>
        </w:tc>
        <w:tc>
          <w:tcPr>
            <w:tcW w:w="3823" w:type="pct"/>
            <w:shd w:val="clear" w:color="auto" w:fill="CCCCCC"/>
            <w:vAlign w:val="center"/>
          </w:tcPr>
          <w:p w:rsidR="00651E92" w:rsidRPr="00334564" w:rsidRDefault="00381CA1">
            <w:pPr>
              <w:pStyle w:val="Tableheader"/>
              <w:keepNext/>
              <w:rPr>
                <w:lang w:val="en-US"/>
              </w:rPr>
            </w:pPr>
            <w:r w:rsidRPr="00334564">
              <w:rPr>
                <w:lang w:val="en-US"/>
              </w:rPr>
              <w:t>Name</w:t>
            </w:r>
          </w:p>
        </w:tc>
        <w:tc>
          <w:tcPr>
            <w:tcW w:w="535" w:type="pct"/>
            <w:shd w:val="clear" w:color="auto" w:fill="CCCCCC"/>
            <w:vAlign w:val="center"/>
          </w:tcPr>
          <w:p w:rsidR="00651E92" w:rsidRPr="00334564" w:rsidRDefault="00381CA1" w:rsidP="00381CA1">
            <w:pPr>
              <w:pStyle w:val="Tableheader"/>
              <w:keepNext/>
              <w:rPr>
                <w:lang w:val="en-US"/>
              </w:rPr>
            </w:pPr>
            <w:r w:rsidRPr="00334564">
              <w:rPr>
                <w:lang w:val="en-US"/>
              </w:rPr>
              <w:t xml:space="preserve">Start Date </w:t>
            </w:r>
            <w:r w:rsidR="00651E92" w:rsidRPr="00334564">
              <w:rPr>
                <w:lang w:val="en-US"/>
              </w:rPr>
              <w:t>(</w:t>
            </w:r>
            <w:r w:rsidRPr="00334564">
              <w:rPr>
                <w:lang w:val="en-US"/>
              </w:rPr>
              <w:t>Actual</w:t>
            </w:r>
            <w:r w:rsidR="00651E92" w:rsidRPr="00334564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651E92" w:rsidRPr="00334564" w:rsidRDefault="00381CA1" w:rsidP="00381CA1">
            <w:pPr>
              <w:pStyle w:val="Tableheader"/>
              <w:keepNext/>
              <w:rPr>
                <w:lang w:val="en-US"/>
              </w:rPr>
            </w:pPr>
            <w:r w:rsidRPr="00334564">
              <w:rPr>
                <w:lang w:val="en-US"/>
              </w:rPr>
              <w:t>End Date</w:t>
            </w:r>
            <w:r w:rsidR="00651E92" w:rsidRPr="00334564">
              <w:rPr>
                <w:lang w:val="en-US"/>
              </w:rPr>
              <w:t xml:space="preserve"> (</w:t>
            </w:r>
            <w:r w:rsidRPr="00334564">
              <w:rPr>
                <w:lang w:val="en-US"/>
              </w:rPr>
              <w:t>Actual</w:t>
            </w:r>
            <w:r w:rsidR="00651E92" w:rsidRPr="00334564">
              <w:rPr>
                <w:lang w:val="en-US"/>
              </w:rPr>
              <w:t>)</w:t>
            </w:r>
          </w:p>
        </w:tc>
      </w:tr>
      <w:tr w:rsidR="00651E92" w:rsidRPr="00334564" w:rsidTr="00B23DD7">
        <w:tc>
          <w:tcPr>
            <w:tcW w:w="167" w:type="pct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3823" w:type="pct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  <w:r>
              <w:t>Develop new methods for studying customer satisfaction</w:t>
            </w:r>
          </w:p>
        </w:tc>
        <w:tc>
          <w:tcPr>
            <w:tcW w:w="535" w:type="pct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  <w:r>
              <w:t>1/20/2021</w:t>
            </w:r>
          </w:p>
        </w:tc>
        <w:tc>
          <w:tcPr>
            <w:tcW w:w="0" w:type="auto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</w:p>
        </w:tc>
      </w:tr>
      <w:tr w:rsidR="00651E92" w:rsidRPr="00334564" w:rsidTr="00B23DD7">
        <w:tc>
          <w:tcPr>
            <w:tcW w:w="167" w:type="pct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  <w:bookmarkStart w:id="10" w:name="Projects_fed12431"/>
            <w:bookmarkEnd w:id="10"/>
            <w:r>
              <w:t>2.</w:t>
            </w:r>
          </w:p>
        </w:tc>
        <w:tc>
          <w:tcPr>
            <w:tcW w:w="3823" w:type="pct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  <w:r>
              <w:t>Create a network of representatives by region</w:t>
            </w:r>
          </w:p>
        </w:tc>
        <w:tc>
          <w:tcPr>
            <w:tcW w:w="535" w:type="pct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  <w:r>
              <w:t>2/25/2021</w:t>
            </w:r>
          </w:p>
        </w:tc>
        <w:tc>
          <w:tcPr>
            <w:tcW w:w="0" w:type="auto"/>
          </w:tcPr>
          <w:p w:rsidR="00651E92" w:rsidRPr="00334564" w:rsidRDefault="00651E92">
            <w:pPr>
              <w:pStyle w:val="Tabletext"/>
              <w:rPr>
                <w:lang w:val="en-US"/>
              </w:rPr>
            </w:pPr>
          </w:p>
        </w:tc>
      </w:tr>
      <w:bookmarkEnd w:id="9"/>
    </w:tbl>
    <w:p w:rsidR="00651E92" w:rsidRPr="00334564" w:rsidRDefault="00651E92" w:rsidP="00B23DD7">
      <w:pPr>
        <w:pStyle w:val="NormalReport"/>
        <w:rPr>
          <w:lang w:val="en-US"/>
        </w:rPr>
      </w:pPr>
    </w:p>
    <w:sectPr w:rsidR="00651E92" w:rsidRPr="00334564" w:rsidSect="009B6DF0">
      <w:headerReference w:type="default" r:id="rId42"/>
      <w:footerReference w:type="even" r:id="rId43"/>
      <w:footerReference w:type="default" r:id="rId44"/>
      <w:pgSz w:w="16838" w:h="11906" w:orient="landscape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C2E" w:rsidRDefault="00CE2C2E">
      <w:r>
        <w:separator/>
      </w:r>
    </w:p>
  </w:endnote>
  <w:endnote w:type="continuationSeparator" w:id="0">
    <w:p w:rsidR="00CE2C2E" w:rsidRDefault="00CE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95" w:rsidRDefault="00333695" w:rsidP="00333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B2603">
      <w:rPr>
        <w:rStyle w:val="PageNumber"/>
      </w:rPr>
      <w:fldChar w:fldCharType="separate"/>
    </w:r>
    <w:r w:rsidR="000B2603">
      <w:rPr>
        <w:rStyle w:val="PageNumber"/>
      </w:rPr>
      <w:t>1</w:t>
    </w:r>
    <w:r>
      <w:rPr>
        <w:rStyle w:val="PageNumber"/>
      </w:rPr>
      <w:fldChar w:fldCharType="end"/>
    </w:r>
  </w:p>
  <w:p w:rsidR="00333695" w:rsidRDefault="00333695" w:rsidP="003336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3114"/>
      <w:gridCol w:w="2238"/>
    </w:tblGrid>
    <w:tr w:rsidR="00333695">
      <w:tc>
        <w:tcPr>
          <w:tcW w:w="12441" w:type="dxa"/>
        </w:tcPr>
        <w:p w:rsidR="00333695" w:rsidRDefault="0019078B" w:rsidP="00B23DD7">
          <w:pPr>
            <w:pStyle w:val="Footer"/>
            <w:spacing w:after="0"/>
          </w:pPr>
          <w:fldSimple w:instr=" STYLEREF  &quot;Document name&quot;  \* MERGEFORMAT ">
            <w:r w:rsidR="00E05BF1">
              <w:t>Attract customers</w:t>
            </w:r>
          </w:fldSimple>
          <w:r w:rsidR="00333695">
            <w:t xml:space="preserve">. </w:t>
          </w:r>
          <w:fldSimple w:instr=" STYLEREF  &quot;Document type&quot;  \* MERGEFORMAT ">
            <w:r w:rsidR="00E05BF1">
              <w:t>Objective Description</w:t>
            </w:r>
          </w:fldSimple>
        </w:p>
      </w:tc>
      <w:tc>
        <w:tcPr>
          <w:tcW w:w="2123" w:type="dxa"/>
        </w:tcPr>
        <w:p w:rsidR="00333695" w:rsidRDefault="005675F1" w:rsidP="00EC232F">
          <w:pPr>
            <w:pStyle w:val="Footer"/>
            <w:jc w:val="right"/>
          </w:pPr>
          <w:r>
            <w:rPr>
              <w:lang w:val="en-US"/>
            </w:rPr>
            <w:t>Page</w:t>
          </w:r>
          <w:r w:rsidR="00333695">
            <w:t xml:space="preserve"> </w:t>
          </w:r>
          <w:r w:rsidR="00333695">
            <w:fldChar w:fldCharType="begin"/>
          </w:r>
          <w:r w:rsidR="00333695">
            <w:instrText xml:space="preserve"> PAGE </w:instrText>
          </w:r>
          <w:r w:rsidR="00333695">
            <w:fldChar w:fldCharType="separate"/>
          </w:r>
          <w:r w:rsidR="006E7DB1">
            <w:t>2</w:t>
          </w:r>
          <w:r w:rsidR="00333695">
            <w:fldChar w:fldCharType="end"/>
          </w:r>
          <w:r>
            <w:t xml:space="preserve"> </w:t>
          </w:r>
          <w:r>
            <w:rPr>
              <w:lang w:val="en-US"/>
            </w:rPr>
            <w:t>of</w:t>
          </w:r>
          <w:r w:rsidR="00333695">
            <w:t xml:space="preserve"> </w:t>
          </w:r>
          <w:r w:rsidR="00333695">
            <w:fldChar w:fldCharType="begin"/>
          </w:r>
          <w:r w:rsidR="00333695">
            <w:instrText xml:space="preserve"> NUMPAGES </w:instrText>
          </w:r>
          <w:r w:rsidR="00333695">
            <w:fldChar w:fldCharType="separate"/>
          </w:r>
          <w:r w:rsidR="006E7DB1">
            <w:t>2</w:t>
          </w:r>
          <w:r w:rsidR="00333695">
            <w:fldChar w:fldCharType="end"/>
          </w:r>
        </w:p>
      </w:tc>
    </w:tr>
  </w:tbl>
  <w:p w:rsidR="00333695" w:rsidRPr="00B23DD7" w:rsidRDefault="00333695" w:rsidP="00B23DD7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C2E" w:rsidRDefault="00CE2C2E">
      <w:r>
        <w:separator/>
      </w:r>
    </w:p>
  </w:footnote>
  <w:footnote w:type="continuationSeparator" w:id="0">
    <w:p w:rsidR="00CE2C2E" w:rsidRDefault="00CE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95" w:rsidRPr="002C4D43" w:rsidRDefault="00333695" w:rsidP="002C4D43">
    <w:pPr>
      <w:pStyle w:val="Header"/>
      <w:numPr>
        <w:ilvl w:val="0"/>
        <w:numId w:val="0"/>
      </w:num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8AE5DDE"/>
    <w:multiLevelType w:val="multilevel"/>
    <w:tmpl w:val="0558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Html" w:val="False"/>
    <w:docVar w:name="BSInThread" w:val="False"/>
    <w:docVar w:name="BSObjectGUID" w:val="b94dfb80-deba-4aec-aa53-6acadb71f950"/>
    <w:docVar w:name="BSPortal" w:val="False"/>
    <w:docVar w:name="BSTemplateGUID" w:val="6e4dbd3c-d4c4-463c-b893-42975a14349c"/>
    <w:docVar w:name="BSUserType" w:val="NFR"/>
    <w:docVar w:name="BSVersion" w:val="5.1.8010.25985"/>
    <w:docVar w:name="CurrentCulture" w:val="en"/>
    <w:docVar w:name="CurrentUICulture" w:val="en"/>
    <w:docVar w:name="DefaultDataCulture" w:val="en"/>
    <w:docVar w:name="Name_e79e1709" w:val="Attract customers"/>
    <w:docVar w:name="Period_end_date_f951b808_1" w:val="12/31/2021"/>
    <w:docVar w:name="Period_start_date_1f728664_1" w:val="1/1/2021"/>
    <w:docVar w:name="Strategic_perspective_a537d38b" w:val="Customer perspective"/>
  </w:docVars>
  <w:rsids>
    <w:rsidRoot w:val="002F1689"/>
    <w:rsid w:val="000011C7"/>
    <w:rsid w:val="000274D8"/>
    <w:rsid w:val="00040582"/>
    <w:rsid w:val="0004375F"/>
    <w:rsid w:val="000B2603"/>
    <w:rsid w:val="000B7273"/>
    <w:rsid w:val="00106DFE"/>
    <w:rsid w:val="00110A38"/>
    <w:rsid w:val="00124366"/>
    <w:rsid w:val="0019078B"/>
    <w:rsid w:val="00194904"/>
    <w:rsid w:val="001D2647"/>
    <w:rsid w:val="00205EA9"/>
    <w:rsid w:val="0023229D"/>
    <w:rsid w:val="00266532"/>
    <w:rsid w:val="0028685A"/>
    <w:rsid w:val="002C2F3B"/>
    <w:rsid w:val="002C4D43"/>
    <w:rsid w:val="002D5940"/>
    <w:rsid w:val="002F1689"/>
    <w:rsid w:val="00333695"/>
    <w:rsid w:val="00334564"/>
    <w:rsid w:val="003531DD"/>
    <w:rsid w:val="0036154C"/>
    <w:rsid w:val="00381CA1"/>
    <w:rsid w:val="004329FE"/>
    <w:rsid w:val="0043374D"/>
    <w:rsid w:val="004643D9"/>
    <w:rsid w:val="00466E40"/>
    <w:rsid w:val="00497CD3"/>
    <w:rsid w:val="004A5B69"/>
    <w:rsid w:val="004C2B90"/>
    <w:rsid w:val="004C755D"/>
    <w:rsid w:val="004F515B"/>
    <w:rsid w:val="00544FCE"/>
    <w:rsid w:val="0055688B"/>
    <w:rsid w:val="005675F1"/>
    <w:rsid w:val="00627146"/>
    <w:rsid w:val="00635D37"/>
    <w:rsid w:val="00651E92"/>
    <w:rsid w:val="00672E29"/>
    <w:rsid w:val="006825C7"/>
    <w:rsid w:val="006A0D2A"/>
    <w:rsid w:val="006C593C"/>
    <w:rsid w:val="006E044E"/>
    <w:rsid w:val="006E7826"/>
    <w:rsid w:val="006E7DB1"/>
    <w:rsid w:val="006F7AF4"/>
    <w:rsid w:val="00704434"/>
    <w:rsid w:val="00705339"/>
    <w:rsid w:val="00706C8E"/>
    <w:rsid w:val="007334EA"/>
    <w:rsid w:val="00757926"/>
    <w:rsid w:val="00776E12"/>
    <w:rsid w:val="00785B66"/>
    <w:rsid w:val="007A027E"/>
    <w:rsid w:val="00843F49"/>
    <w:rsid w:val="00846456"/>
    <w:rsid w:val="00852289"/>
    <w:rsid w:val="008C6908"/>
    <w:rsid w:val="008D368D"/>
    <w:rsid w:val="009221ED"/>
    <w:rsid w:val="009322B1"/>
    <w:rsid w:val="0095173C"/>
    <w:rsid w:val="009B6DF0"/>
    <w:rsid w:val="009F4534"/>
    <w:rsid w:val="009F5C0A"/>
    <w:rsid w:val="00A07E96"/>
    <w:rsid w:val="00A43DA9"/>
    <w:rsid w:val="00A821AC"/>
    <w:rsid w:val="00AA00A0"/>
    <w:rsid w:val="00AA474B"/>
    <w:rsid w:val="00AB7F4B"/>
    <w:rsid w:val="00AC5052"/>
    <w:rsid w:val="00AF3153"/>
    <w:rsid w:val="00B23DD7"/>
    <w:rsid w:val="00B759FB"/>
    <w:rsid w:val="00B86FC7"/>
    <w:rsid w:val="00C43524"/>
    <w:rsid w:val="00C57705"/>
    <w:rsid w:val="00C669F8"/>
    <w:rsid w:val="00C73F8A"/>
    <w:rsid w:val="00CA2AD9"/>
    <w:rsid w:val="00CE2C2E"/>
    <w:rsid w:val="00D039D7"/>
    <w:rsid w:val="00D51804"/>
    <w:rsid w:val="00D9363A"/>
    <w:rsid w:val="00D951F1"/>
    <w:rsid w:val="00DB0419"/>
    <w:rsid w:val="00DC383C"/>
    <w:rsid w:val="00DC42F2"/>
    <w:rsid w:val="00E05BF1"/>
    <w:rsid w:val="00E17B02"/>
    <w:rsid w:val="00E52A5B"/>
    <w:rsid w:val="00E8089D"/>
    <w:rsid w:val="00E82CCE"/>
    <w:rsid w:val="00E84900"/>
    <w:rsid w:val="00E859A7"/>
    <w:rsid w:val="00EA4D07"/>
    <w:rsid w:val="00EB0BFE"/>
    <w:rsid w:val="00EC232F"/>
    <w:rsid w:val="00EC4903"/>
    <w:rsid w:val="00F34BA6"/>
    <w:rsid w:val="00F37C92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097838-74C8-4AFC-9F96-0143A095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00A0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AA00A0"/>
    <w:pPr>
      <w:keepNext/>
      <w:pageBreakBefore/>
      <w:numPr>
        <w:numId w:val="2"/>
      </w:numPr>
      <w:spacing w:after="3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CA2AD9"/>
    <w:pPr>
      <w:keepNext/>
      <w:spacing w:before="240" w:after="1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CA2AD9"/>
    <w:pPr>
      <w:keepNext/>
      <w:tabs>
        <w:tab w:val="left" w:pos="720"/>
      </w:tabs>
      <w:spacing w:before="120" w:after="60"/>
      <w:outlineLvl w:val="2"/>
    </w:pPr>
    <w:rPr>
      <w:rFonts w:ascii="Arial" w:hAnsi="Arial" w:cs="Arial"/>
      <w:b/>
      <w:bCs/>
      <w:kern w:val="32"/>
      <w:sz w:val="22"/>
      <w:szCs w:val="22"/>
    </w:rPr>
  </w:style>
  <w:style w:type="paragraph" w:styleId="Heading4">
    <w:name w:val="heading 4"/>
    <w:basedOn w:val="Normal"/>
    <w:next w:val="Normal"/>
    <w:qFormat/>
    <w:rsid w:val="00F37C92"/>
    <w:pPr>
      <w:keepNext/>
      <w:tabs>
        <w:tab w:val="left" w:pos="0"/>
      </w:tabs>
      <w:spacing w:before="120"/>
      <w:ind w:left="0"/>
      <w:jc w:val="left"/>
      <w:outlineLvl w:val="3"/>
    </w:pPr>
    <w:rPr>
      <w:b/>
      <w:bCs/>
      <w:kern w:val="32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5173C"/>
    <w:pPr>
      <w:spacing w:before="24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A0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AA00A0"/>
    <w:pPr>
      <w:numPr>
        <w:numId w:val="0"/>
      </w:numPr>
    </w:pPr>
    <w:rPr>
      <w:rFonts w:cs="Times New Roman"/>
      <w:szCs w:val="20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unnumbered">
    <w:name w:val="Header 2 unnumbered"/>
    <w:basedOn w:val="Heading2"/>
    <w:next w:val="NormalReport"/>
    <w:rsid w:val="00AA00A0"/>
  </w:style>
  <w:style w:type="paragraph" w:customStyle="1" w:styleId="Header3unnumbered">
    <w:name w:val="Header 3 unnumbered"/>
    <w:basedOn w:val="Heading3"/>
    <w:next w:val="Normal"/>
    <w:rsid w:val="00AA00A0"/>
    <w:pPr>
      <w:tabs>
        <w:tab w:val="clear" w:pos="720"/>
        <w:tab w:val="left" w:pos="0"/>
      </w:tabs>
    </w:p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AA00A0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0"/>
    <w:rsid w:val="00AA00A0"/>
    <w:pPr>
      <w:ind w:left="0"/>
    </w:pPr>
  </w:style>
  <w:style w:type="character" w:customStyle="1" w:styleId="NormalReport0">
    <w:name w:val="Normal (Report) Знак"/>
    <w:link w:val="NormalReport"/>
    <w:rsid w:val="00AA00A0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semiHidden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AA00A0"/>
    <w:pPr>
      <w:numPr>
        <w:numId w:val="3"/>
      </w:numPr>
    </w:pPr>
  </w:style>
  <w:style w:type="numbering" w:customStyle="1" w:styleId="Numberedstyle-Doc">
    <w:name w:val="Numbered style - Doc"/>
    <w:basedOn w:val="NoList"/>
    <w:rsid w:val="00AA00A0"/>
    <w:pPr>
      <w:numPr>
        <w:numId w:val="5"/>
      </w:numPr>
    </w:p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704434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704434"/>
    <w:rPr>
      <w:rFonts w:ascii="Arial" w:hAnsi="Arial" w:cs="Arial"/>
      <w:bCs/>
      <w:kern w:val="32"/>
      <w:sz w:val="24"/>
      <w:szCs w:val="24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paragraph" w:styleId="CommentText">
    <w:name w:val="annotation text"/>
    <w:basedOn w:val="Normal"/>
    <w:link w:val="CommentTextChar"/>
    <w:unhideWhenUsed/>
    <w:rsid w:val="00651E92"/>
    <w:rPr>
      <w:szCs w:val="20"/>
    </w:rPr>
  </w:style>
  <w:style w:type="character" w:customStyle="1" w:styleId="CommentTextChar">
    <w:name w:val="Comment Text Char"/>
    <w:link w:val="CommentText"/>
    <w:rsid w:val="00651E92"/>
    <w:rPr>
      <w:rFonts w:ascii="Arial" w:hAnsi="Arial"/>
    </w:rPr>
  </w:style>
  <w:style w:type="character" w:styleId="CommentReference">
    <w:name w:val="annotation reference"/>
    <w:unhideWhenUsed/>
    <w:rsid w:val="00651E92"/>
    <w:rPr>
      <w:sz w:val="16"/>
      <w:szCs w:val="16"/>
    </w:rPr>
  </w:style>
  <w:style w:type="paragraph" w:styleId="DocumentMap">
    <w:name w:val="Document Map"/>
    <w:basedOn w:val="Normal"/>
    <w:link w:val="DocumentMapChar"/>
    <w:rsid w:val="00651E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51E9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3695"/>
  </w:style>
  <w:style w:type="paragraph" w:styleId="NormalWeb">
    <w:name w:val="Normal (Web)"/>
    <w:basedOn w:val="Normal"/>
    <w:rsid w:val="00C43524"/>
  </w:style>
  <w:style w:type="character" w:customStyle="1" w:styleId="Heading5Char">
    <w:name w:val="Heading 5 Char"/>
    <w:basedOn w:val="DefaultParagraphFont"/>
    <w:link w:val="Heading5"/>
    <w:rsid w:val="0095173C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1893</Characters>
  <Application>Microsoft Office Word</Application>
  <DocSecurity>0</DocSecurity>
  <Lines>631</Lines>
  <Paragraphs>222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Objective Description Attract customers</vt:lpstr>
      <vt:lpstr>Отчет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 Description Attract customers</dc:title>
  <dc:subject>'Attract customers'</dc:subject>
  <dc:creator>ГК СТУ</dc:creator>
  <cp:keywords>Business Studio</cp:keywords>
  <dc:description/>
  <cp:lastModifiedBy>Анна Пинаева</cp:lastModifiedBy>
  <cp:revision>1</cp:revision>
  <dcterms:created xsi:type="dcterms:W3CDTF">2022-03-21T02:29:00Z</dcterms:created>
  <dcterms:modified xsi:type="dcterms:W3CDTF">2022-03-21T02:31:00Z</dcterms:modified>
</cp:coreProperties>
</file>